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Borders>
          <w:insideH w:val="single" w:sz="4" w:space="0" w:color="000000"/>
        </w:tblBorders>
        <w:tblLayout w:type="fixed"/>
        <w:tblLook w:val="04A0" w:firstRow="1" w:lastRow="0" w:firstColumn="1" w:lastColumn="0" w:noHBand="0" w:noVBand="1"/>
      </w:tblPr>
      <w:tblGrid>
        <w:gridCol w:w="5070"/>
        <w:gridCol w:w="4677"/>
      </w:tblGrid>
      <w:tr w:rsidR="00E76820" w:rsidRPr="00E76820" w:rsidTr="002730E7">
        <w:tc>
          <w:tcPr>
            <w:tcW w:w="5070" w:type="dxa"/>
            <w:shd w:val="clear" w:color="auto" w:fill="auto"/>
          </w:tcPr>
          <w:p w:rsidR="00797112" w:rsidRPr="00E76820" w:rsidRDefault="00797112" w:rsidP="00C8263C">
            <w:pPr>
              <w:spacing w:line="360" w:lineRule="auto"/>
              <w:rPr>
                <w:lang w:eastAsia="uk-UA"/>
              </w:rPr>
            </w:pPr>
            <w:r w:rsidRPr="00E76820">
              <w:rPr>
                <w:lang w:eastAsia="uk-UA"/>
              </w:rPr>
              <w:t>ПОГОДЖУЮ</w:t>
            </w:r>
          </w:p>
          <w:p w:rsidR="00797112" w:rsidRPr="00E76820" w:rsidRDefault="00797112" w:rsidP="00C8263C">
            <w:pPr>
              <w:spacing w:line="360" w:lineRule="auto"/>
              <w:rPr>
                <w:lang w:eastAsia="uk-UA"/>
              </w:rPr>
            </w:pPr>
            <w:r w:rsidRPr="00E76820">
              <w:rPr>
                <w:lang w:eastAsia="uk-UA"/>
              </w:rPr>
              <w:t>Новгород-Сіверський міський</w:t>
            </w:r>
          </w:p>
          <w:p w:rsidR="00797112" w:rsidRPr="00E76820" w:rsidRDefault="00797112" w:rsidP="00C8263C">
            <w:pPr>
              <w:spacing w:line="360" w:lineRule="auto"/>
              <w:rPr>
                <w:lang w:eastAsia="uk-UA"/>
              </w:rPr>
            </w:pPr>
            <w:r w:rsidRPr="00E76820">
              <w:rPr>
                <w:lang w:eastAsia="uk-UA"/>
              </w:rPr>
              <w:t xml:space="preserve">голова </w:t>
            </w:r>
          </w:p>
          <w:p w:rsidR="00797112" w:rsidRPr="00E76820" w:rsidRDefault="00797112" w:rsidP="00C8263C">
            <w:pPr>
              <w:tabs>
                <w:tab w:val="left" w:pos="330"/>
              </w:tabs>
              <w:spacing w:line="360" w:lineRule="auto"/>
            </w:pPr>
            <w:r w:rsidRPr="00E76820">
              <w:rPr>
                <w:lang w:eastAsia="uk-UA"/>
              </w:rPr>
              <w:t xml:space="preserve">                     </w:t>
            </w:r>
            <w:r w:rsidRPr="00E76820">
              <w:t>Олег БОНДАРЕНКО</w:t>
            </w:r>
          </w:p>
          <w:p w:rsidR="00797112" w:rsidRPr="00E76820" w:rsidRDefault="00797112" w:rsidP="00C8263C">
            <w:pPr>
              <w:tabs>
                <w:tab w:val="left" w:pos="330"/>
              </w:tabs>
              <w:spacing w:line="360" w:lineRule="auto"/>
              <w:rPr>
                <w:sz w:val="24"/>
                <w:szCs w:val="24"/>
              </w:rPr>
            </w:pPr>
            <w:r w:rsidRPr="00E76820">
              <w:rPr>
                <w:sz w:val="24"/>
                <w:szCs w:val="24"/>
              </w:rPr>
              <w:t>М.П.</w:t>
            </w:r>
          </w:p>
          <w:p w:rsidR="00797112" w:rsidRPr="00E76820" w:rsidRDefault="00797112" w:rsidP="00C8263C">
            <w:pPr>
              <w:spacing w:line="360" w:lineRule="auto"/>
              <w:rPr>
                <w:rFonts w:ascii="Calibri" w:hAnsi="Calibri"/>
                <w:lang w:eastAsia="uk-UA"/>
              </w:rPr>
            </w:pPr>
            <w:r w:rsidRPr="00E76820">
              <w:t xml:space="preserve">                             2020 року</w:t>
            </w:r>
            <w:r w:rsidRPr="00E76820">
              <w:rPr>
                <w:rFonts w:ascii="Calibri" w:hAnsi="Calibri"/>
                <w:lang w:eastAsia="uk-UA"/>
              </w:rPr>
              <w:t xml:space="preserve"> </w:t>
            </w:r>
          </w:p>
        </w:tc>
        <w:tc>
          <w:tcPr>
            <w:tcW w:w="4677" w:type="dxa"/>
            <w:shd w:val="clear" w:color="auto" w:fill="auto"/>
          </w:tcPr>
          <w:p w:rsidR="00797112" w:rsidRPr="00E76820" w:rsidRDefault="00797112" w:rsidP="00C8263C">
            <w:pPr>
              <w:spacing w:line="360" w:lineRule="auto"/>
              <w:rPr>
                <w:lang w:eastAsia="uk-UA"/>
              </w:rPr>
            </w:pPr>
            <w:r w:rsidRPr="00E76820">
              <w:rPr>
                <w:lang w:eastAsia="uk-UA"/>
              </w:rPr>
              <w:t>ЗАТВЕРДЖУЮ</w:t>
            </w:r>
          </w:p>
          <w:p w:rsidR="00797112" w:rsidRPr="00E76820" w:rsidRDefault="00797112" w:rsidP="00C8263C">
            <w:pPr>
              <w:spacing w:line="360" w:lineRule="auto"/>
              <w:rPr>
                <w:lang w:eastAsia="uk-UA"/>
              </w:rPr>
            </w:pPr>
            <w:proofErr w:type="spellStart"/>
            <w:r w:rsidRPr="00E76820">
              <w:rPr>
                <w:lang w:eastAsia="uk-UA"/>
              </w:rPr>
              <w:t>В.о</w:t>
            </w:r>
            <w:proofErr w:type="spellEnd"/>
            <w:r w:rsidRPr="00E76820">
              <w:rPr>
                <w:lang w:eastAsia="uk-UA"/>
              </w:rPr>
              <w:t>. голови Новгород-Сіверської районної державної адміністрації Чернігівської області</w:t>
            </w:r>
          </w:p>
          <w:p w:rsidR="00797112" w:rsidRPr="00E76820" w:rsidRDefault="00797112" w:rsidP="00C8263C">
            <w:pPr>
              <w:spacing w:line="360" w:lineRule="auto"/>
              <w:ind w:left="144"/>
              <w:rPr>
                <w:lang w:eastAsia="uk-UA"/>
              </w:rPr>
            </w:pPr>
            <w:r w:rsidRPr="00E76820">
              <w:rPr>
                <w:lang w:eastAsia="uk-UA"/>
              </w:rPr>
              <w:t xml:space="preserve">                      Руслан ВЕРЕМІЄНКО</w:t>
            </w:r>
          </w:p>
          <w:p w:rsidR="00797112" w:rsidRPr="00E76820" w:rsidRDefault="00797112" w:rsidP="00C8263C">
            <w:pPr>
              <w:spacing w:line="360" w:lineRule="auto"/>
              <w:ind w:left="144"/>
              <w:rPr>
                <w:sz w:val="24"/>
                <w:szCs w:val="24"/>
                <w:lang w:eastAsia="uk-UA"/>
              </w:rPr>
            </w:pPr>
            <w:r w:rsidRPr="00E76820">
              <w:rPr>
                <w:sz w:val="24"/>
                <w:szCs w:val="24"/>
                <w:lang w:eastAsia="uk-UA"/>
              </w:rPr>
              <w:t>М.П.</w:t>
            </w:r>
          </w:p>
          <w:p w:rsidR="00797112" w:rsidRPr="00E76820" w:rsidRDefault="00E97246" w:rsidP="00C8263C">
            <w:pPr>
              <w:spacing w:line="360" w:lineRule="auto"/>
              <w:ind w:left="144"/>
              <w:rPr>
                <w:lang w:eastAsia="uk-UA"/>
              </w:rPr>
            </w:pPr>
            <w:r>
              <w:rPr>
                <w:lang w:eastAsia="uk-UA"/>
              </w:rPr>
              <w:t>21</w:t>
            </w:r>
            <w:bookmarkStart w:id="0" w:name="_GoBack"/>
            <w:bookmarkEnd w:id="0"/>
            <w:r w:rsidR="00797112" w:rsidRPr="00E76820">
              <w:rPr>
                <w:lang w:eastAsia="uk-UA"/>
              </w:rPr>
              <w:t xml:space="preserve"> лютого 2020 року</w:t>
            </w:r>
          </w:p>
          <w:p w:rsidR="00797112" w:rsidRPr="00E76820" w:rsidRDefault="00797112" w:rsidP="00C8263C">
            <w:pPr>
              <w:jc w:val="right"/>
              <w:rPr>
                <w:rFonts w:ascii="Calibri" w:hAnsi="Calibri"/>
                <w:sz w:val="16"/>
                <w:szCs w:val="16"/>
                <w:lang w:eastAsia="uk-UA"/>
              </w:rPr>
            </w:pPr>
          </w:p>
          <w:p w:rsidR="00797112" w:rsidRPr="00E76820" w:rsidRDefault="00797112" w:rsidP="00C8263C">
            <w:pPr>
              <w:jc w:val="right"/>
              <w:rPr>
                <w:rFonts w:ascii="Calibri" w:hAnsi="Calibri"/>
                <w:sz w:val="16"/>
                <w:szCs w:val="16"/>
                <w:lang w:eastAsia="uk-UA"/>
              </w:rPr>
            </w:pPr>
          </w:p>
          <w:p w:rsidR="00797112" w:rsidRPr="00E76820" w:rsidRDefault="00797112" w:rsidP="00C8263C">
            <w:pPr>
              <w:jc w:val="right"/>
              <w:rPr>
                <w:rFonts w:ascii="Calibri" w:hAnsi="Calibri"/>
                <w:sz w:val="16"/>
                <w:szCs w:val="16"/>
                <w:lang w:eastAsia="uk-UA"/>
              </w:rPr>
            </w:pPr>
          </w:p>
        </w:tc>
      </w:tr>
    </w:tbl>
    <w:p w:rsidR="0016760C" w:rsidRPr="00E76820" w:rsidRDefault="0016760C" w:rsidP="0016760C">
      <w:pPr>
        <w:jc w:val="center"/>
        <w:rPr>
          <w:b/>
          <w:lang w:eastAsia="uk-UA"/>
        </w:rPr>
      </w:pPr>
      <w:r w:rsidRPr="00E76820">
        <w:rPr>
          <w:b/>
          <w:lang w:eastAsia="uk-UA"/>
        </w:rPr>
        <w:t xml:space="preserve">ІНФОРМАЦІЙНА КАРТКА </w:t>
      </w:r>
    </w:p>
    <w:p w:rsidR="006D5F6A" w:rsidRPr="00E76820" w:rsidRDefault="0016760C" w:rsidP="00D87517">
      <w:pPr>
        <w:tabs>
          <w:tab w:val="left" w:pos="3969"/>
        </w:tabs>
        <w:jc w:val="center"/>
        <w:rPr>
          <w:b/>
          <w:lang w:eastAsia="uk-UA"/>
        </w:rPr>
      </w:pPr>
      <w:r w:rsidRPr="00E76820">
        <w:rPr>
          <w:b/>
          <w:lang w:eastAsia="uk-UA"/>
        </w:rPr>
        <w:t>адміністративної послуги з</w:t>
      </w:r>
      <w:r w:rsidR="00AD44E9" w:rsidRPr="00E76820">
        <w:rPr>
          <w:b/>
          <w:lang w:eastAsia="uk-UA"/>
        </w:rPr>
        <w:t xml:space="preserve">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w:t>
      </w:r>
    </w:p>
    <w:p w:rsidR="005A5F22" w:rsidRPr="00E76820" w:rsidRDefault="00AD44E9" w:rsidP="00D87517">
      <w:pPr>
        <w:tabs>
          <w:tab w:val="left" w:pos="3969"/>
        </w:tabs>
        <w:jc w:val="center"/>
        <w:rPr>
          <w:b/>
          <w:lang w:eastAsia="uk-UA"/>
        </w:rPr>
      </w:pPr>
      <w:r w:rsidRPr="00E76820">
        <w:rPr>
          <w:b/>
          <w:lang w:eastAsia="uk-UA"/>
        </w:rPr>
        <w:t>(крім громадського формування)</w:t>
      </w:r>
    </w:p>
    <w:p w:rsidR="00D87517" w:rsidRPr="00E76820" w:rsidRDefault="00D87517" w:rsidP="00D87517">
      <w:pPr>
        <w:tabs>
          <w:tab w:val="left" w:pos="3969"/>
        </w:tabs>
        <w:jc w:val="center"/>
        <w:rPr>
          <w:b/>
          <w:sz w:val="16"/>
          <w:szCs w:val="16"/>
          <w:lang w:eastAsia="uk-UA"/>
        </w:rPr>
      </w:pPr>
    </w:p>
    <w:p w:rsidR="00797112" w:rsidRPr="00E76820" w:rsidRDefault="00797112" w:rsidP="00797112">
      <w:pPr>
        <w:jc w:val="center"/>
        <w:rPr>
          <w:sz w:val="27"/>
          <w:szCs w:val="27"/>
          <w:u w:val="single"/>
          <w:lang w:eastAsia="uk-UA"/>
        </w:rPr>
      </w:pPr>
      <w:r w:rsidRPr="00E76820">
        <w:rPr>
          <w:sz w:val="27"/>
          <w:szCs w:val="27"/>
          <w:u w:val="single"/>
          <w:lang w:eastAsia="uk-UA"/>
        </w:rPr>
        <w:t>Відділ економічної політики, розвитку інфраструктури та державної реєстрації</w:t>
      </w:r>
    </w:p>
    <w:p w:rsidR="00797112" w:rsidRPr="00E76820" w:rsidRDefault="00797112" w:rsidP="00797112">
      <w:pPr>
        <w:jc w:val="center"/>
        <w:rPr>
          <w:sz w:val="27"/>
          <w:szCs w:val="27"/>
          <w:u w:val="single"/>
          <w:lang w:eastAsia="uk-UA"/>
        </w:rPr>
      </w:pPr>
      <w:r w:rsidRPr="00E76820">
        <w:rPr>
          <w:sz w:val="27"/>
          <w:szCs w:val="27"/>
          <w:u w:val="single"/>
          <w:lang w:eastAsia="uk-UA"/>
        </w:rPr>
        <w:t xml:space="preserve"> Новгород-Сіверської районної державної  адміністрації  </w:t>
      </w:r>
    </w:p>
    <w:p w:rsidR="00797112" w:rsidRPr="00E76820" w:rsidRDefault="00797112" w:rsidP="00797112">
      <w:pPr>
        <w:jc w:val="center"/>
        <w:rPr>
          <w:sz w:val="27"/>
          <w:szCs w:val="27"/>
          <w:u w:val="single"/>
          <w:lang w:eastAsia="uk-UA"/>
        </w:rPr>
      </w:pPr>
      <w:r w:rsidRPr="00E76820">
        <w:rPr>
          <w:sz w:val="27"/>
          <w:szCs w:val="27"/>
          <w:u w:val="single"/>
          <w:lang w:eastAsia="uk-UA"/>
        </w:rPr>
        <w:t xml:space="preserve"> Чернігівської області</w:t>
      </w:r>
    </w:p>
    <w:p w:rsidR="006D5F6A" w:rsidRPr="00E76820" w:rsidRDefault="00797112" w:rsidP="00797112">
      <w:pPr>
        <w:jc w:val="center"/>
        <w:rPr>
          <w:sz w:val="20"/>
          <w:szCs w:val="20"/>
          <w:lang w:eastAsia="uk-UA"/>
        </w:rPr>
      </w:pPr>
      <w:r w:rsidRPr="00E76820">
        <w:rPr>
          <w:sz w:val="20"/>
          <w:szCs w:val="20"/>
          <w:lang w:eastAsia="uk-UA"/>
        </w:rPr>
        <w:t xml:space="preserve"> </w:t>
      </w:r>
      <w:r w:rsidR="001A4E47" w:rsidRPr="00E76820">
        <w:rPr>
          <w:sz w:val="20"/>
          <w:szCs w:val="20"/>
          <w:lang w:eastAsia="uk-UA"/>
        </w:rPr>
        <w:t>(найменування суб’єкта надання адміністративної послуги)</w:t>
      </w:r>
    </w:p>
    <w:tbl>
      <w:tblPr>
        <w:tblW w:w="5077" w:type="pct"/>
        <w:tblInd w:w="-8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70"/>
        <w:gridCol w:w="2550"/>
        <w:gridCol w:w="101"/>
        <w:gridCol w:w="6887"/>
      </w:tblGrid>
      <w:tr w:rsidR="00E76820" w:rsidRPr="00E76820" w:rsidTr="006D5F6A">
        <w:tc>
          <w:tcPr>
            <w:tcW w:w="5000" w:type="pct"/>
            <w:gridSpan w:val="4"/>
            <w:tcBorders>
              <w:top w:val="outset" w:sz="6" w:space="0" w:color="000000"/>
              <w:left w:val="outset" w:sz="6" w:space="0" w:color="000000"/>
              <w:bottom w:val="outset" w:sz="6" w:space="0" w:color="000000"/>
              <w:right w:val="outset" w:sz="6" w:space="0" w:color="000000"/>
            </w:tcBorders>
            <w:hideMark/>
          </w:tcPr>
          <w:p w:rsidR="006D5F6A" w:rsidRPr="00E76820" w:rsidRDefault="006D5F6A" w:rsidP="002730E7">
            <w:pPr>
              <w:jc w:val="center"/>
              <w:rPr>
                <w:b/>
                <w:sz w:val="25"/>
                <w:szCs w:val="25"/>
                <w:lang w:eastAsia="uk-UA"/>
              </w:rPr>
            </w:pPr>
            <w:r w:rsidRPr="00E76820">
              <w:rPr>
                <w:b/>
                <w:sz w:val="25"/>
                <w:szCs w:val="25"/>
                <w:lang w:eastAsia="uk-UA"/>
              </w:rPr>
              <w:t>Інформація про центр надання адміністративних послуг</w:t>
            </w:r>
          </w:p>
        </w:tc>
      </w:tr>
      <w:tr w:rsidR="00E76820" w:rsidRPr="00E76820" w:rsidTr="006D5F6A">
        <w:tblPrEx>
          <w:tblLook w:val="00A0" w:firstRow="1" w:lastRow="0" w:firstColumn="1" w:lastColumn="0" w:noHBand="0" w:noVBand="0"/>
        </w:tblPrEx>
        <w:tc>
          <w:tcPr>
            <w:tcW w:w="1519" w:type="pct"/>
            <w:gridSpan w:val="3"/>
            <w:tcBorders>
              <w:top w:val="outset" w:sz="6" w:space="0" w:color="000000"/>
              <w:left w:val="outset" w:sz="6" w:space="0" w:color="000000"/>
              <w:bottom w:val="outset" w:sz="6" w:space="0" w:color="000000"/>
              <w:right w:val="outset" w:sz="6" w:space="0" w:color="000000"/>
            </w:tcBorders>
          </w:tcPr>
          <w:p w:rsidR="006D5F6A" w:rsidRPr="00E76820" w:rsidRDefault="006D5F6A" w:rsidP="002730E7">
            <w:pPr>
              <w:jc w:val="center"/>
              <w:rPr>
                <w:sz w:val="25"/>
                <w:szCs w:val="25"/>
                <w:lang w:eastAsia="uk-UA"/>
              </w:rPr>
            </w:pPr>
            <w:r w:rsidRPr="00E76820">
              <w:rPr>
                <w:sz w:val="25"/>
                <w:szCs w:val="25"/>
              </w:rPr>
              <w:t>Найменування центру надання адміністративної послуги, в якому здійснюється обслуговування суб’єкта звернення</w:t>
            </w:r>
          </w:p>
        </w:tc>
        <w:tc>
          <w:tcPr>
            <w:tcW w:w="3481" w:type="pct"/>
            <w:tcBorders>
              <w:top w:val="outset" w:sz="6" w:space="0" w:color="000000"/>
              <w:left w:val="outset" w:sz="6" w:space="0" w:color="000000"/>
              <w:bottom w:val="outset" w:sz="6" w:space="0" w:color="000000"/>
              <w:right w:val="outset" w:sz="6" w:space="0" w:color="000000"/>
            </w:tcBorders>
            <w:vAlign w:val="center"/>
          </w:tcPr>
          <w:p w:rsidR="006D5F6A" w:rsidRPr="00E76820" w:rsidRDefault="006D5F6A" w:rsidP="002730E7">
            <w:pPr>
              <w:ind w:firstLine="151"/>
              <w:jc w:val="center"/>
              <w:rPr>
                <w:sz w:val="25"/>
                <w:szCs w:val="25"/>
              </w:rPr>
            </w:pPr>
            <w:r w:rsidRPr="00E76820">
              <w:rPr>
                <w:sz w:val="25"/>
                <w:szCs w:val="25"/>
              </w:rPr>
              <w:t xml:space="preserve">Центр надання адміністративних послуг </w:t>
            </w:r>
          </w:p>
          <w:p w:rsidR="006D5F6A" w:rsidRPr="00E76820" w:rsidRDefault="006D5F6A" w:rsidP="002730E7">
            <w:pPr>
              <w:ind w:firstLine="151"/>
              <w:jc w:val="center"/>
              <w:rPr>
                <w:sz w:val="25"/>
                <w:szCs w:val="25"/>
              </w:rPr>
            </w:pPr>
            <w:r w:rsidRPr="00E76820">
              <w:rPr>
                <w:sz w:val="25"/>
                <w:szCs w:val="25"/>
              </w:rPr>
              <w:t>Новгород-Сіверської міської ради</w:t>
            </w:r>
          </w:p>
        </w:tc>
      </w:tr>
      <w:tr w:rsidR="00E76820" w:rsidRPr="00E76820" w:rsidTr="006D5F6A">
        <w:tblPrEx>
          <w:tblLook w:val="00A0" w:firstRow="1" w:lastRow="0" w:firstColumn="1" w:lastColumn="0" w:noHBand="0" w:noVBand="0"/>
        </w:tblPrEx>
        <w:tc>
          <w:tcPr>
            <w:tcW w:w="181" w:type="pct"/>
            <w:tcBorders>
              <w:top w:val="outset" w:sz="6" w:space="0" w:color="000000"/>
              <w:left w:val="outset" w:sz="6" w:space="0" w:color="000000"/>
              <w:bottom w:val="outset" w:sz="6" w:space="0" w:color="000000"/>
              <w:right w:val="outset" w:sz="6" w:space="0" w:color="000000"/>
            </w:tcBorders>
          </w:tcPr>
          <w:p w:rsidR="006D5F6A" w:rsidRPr="00E76820" w:rsidRDefault="006D5F6A" w:rsidP="002730E7">
            <w:pPr>
              <w:jc w:val="center"/>
              <w:rPr>
                <w:sz w:val="25"/>
                <w:szCs w:val="25"/>
                <w:lang w:eastAsia="uk-UA"/>
              </w:rPr>
            </w:pPr>
            <w:r w:rsidRPr="00E76820">
              <w:rPr>
                <w:sz w:val="25"/>
                <w:szCs w:val="25"/>
                <w:lang w:eastAsia="uk-UA"/>
              </w:rPr>
              <w:t>1</w:t>
            </w:r>
          </w:p>
        </w:tc>
        <w:tc>
          <w:tcPr>
            <w:tcW w:w="1338" w:type="pct"/>
            <w:gridSpan w:val="2"/>
            <w:tcBorders>
              <w:top w:val="outset" w:sz="6" w:space="0" w:color="000000"/>
              <w:left w:val="outset" w:sz="6" w:space="0" w:color="000000"/>
              <w:bottom w:val="outset" w:sz="6" w:space="0" w:color="000000"/>
              <w:right w:val="outset" w:sz="6" w:space="0" w:color="000000"/>
            </w:tcBorders>
          </w:tcPr>
          <w:p w:rsidR="006D5F6A" w:rsidRPr="00E76820" w:rsidRDefault="006D5F6A" w:rsidP="002730E7">
            <w:pPr>
              <w:rPr>
                <w:sz w:val="25"/>
                <w:szCs w:val="25"/>
                <w:lang w:eastAsia="uk-UA"/>
              </w:rPr>
            </w:pPr>
            <w:r w:rsidRPr="00E76820">
              <w:rPr>
                <w:sz w:val="25"/>
                <w:szCs w:val="25"/>
                <w:lang w:eastAsia="uk-UA"/>
              </w:rPr>
              <w:t xml:space="preserve">Місцезнаходження </w:t>
            </w:r>
          </w:p>
        </w:tc>
        <w:tc>
          <w:tcPr>
            <w:tcW w:w="3481" w:type="pct"/>
            <w:tcBorders>
              <w:top w:val="outset" w:sz="6" w:space="0" w:color="000000"/>
              <w:left w:val="outset" w:sz="6" w:space="0" w:color="000000"/>
              <w:bottom w:val="outset" w:sz="6" w:space="0" w:color="000000"/>
              <w:right w:val="outset" w:sz="6" w:space="0" w:color="000000"/>
            </w:tcBorders>
          </w:tcPr>
          <w:p w:rsidR="006D5F6A" w:rsidRPr="00E76820" w:rsidRDefault="006D5F6A" w:rsidP="002730E7">
            <w:pPr>
              <w:jc w:val="center"/>
              <w:rPr>
                <w:sz w:val="25"/>
                <w:szCs w:val="25"/>
              </w:rPr>
            </w:pPr>
            <w:r w:rsidRPr="00E76820">
              <w:rPr>
                <w:sz w:val="25"/>
                <w:szCs w:val="25"/>
              </w:rPr>
              <w:t xml:space="preserve">16000, Чернігівська область, м. Новгород-Сіверський,  </w:t>
            </w:r>
          </w:p>
          <w:p w:rsidR="006D5F6A" w:rsidRPr="00E76820" w:rsidRDefault="006D5F6A" w:rsidP="002730E7">
            <w:pPr>
              <w:jc w:val="center"/>
              <w:rPr>
                <w:sz w:val="25"/>
                <w:szCs w:val="25"/>
              </w:rPr>
            </w:pPr>
            <w:r w:rsidRPr="00E76820">
              <w:rPr>
                <w:sz w:val="25"/>
                <w:szCs w:val="25"/>
                <w:shd w:val="clear" w:color="auto" w:fill="FFFFFF"/>
              </w:rPr>
              <w:t>вул. Князя Ігоря, 32-а</w:t>
            </w:r>
          </w:p>
        </w:tc>
      </w:tr>
      <w:tr w:rsidR="00E76820" w:rsidRPr="00E76820" w:rsidTr="006D5F6A">
        <w:tblPrEx>
          <w:tblLook w:val="00A0" w:firstRow="1" w:lastRow="0" w:firstColumn="1" w:lastColumn="0" w:noHBand="0" w:noVBand="0"/>
        </w:tblPrEx>
        <w:tc>
          <w:tcPr>
            <w:tcW w:w="181" w:type="pct"/>
            <w:tcBorders>
              <w:top w:val="outset" w:sz="6" w:space="0" w:color="000000"/>
              <w:left w:val="outset" w:sz="6" w:space="0" w:color="000000"/>
              <w:bottom w:val="outset" w:sz="6" w:space="0" w:color="000000"/>
              <w:right w:val="outset" w:sz="6" w:space="0" w:color="000000"/>
            </w:tcBorders>
          </w:tcPr>
          <w:p w:rsidR="006D5F6A" w:rsidRPr="00E76820" w:rsidRDefault="006D5F6A" w:rsidP="002730E7">
            <w:pPr>
              <w:jc w:val="center"/>
              <w:rPr>
                <w:sz w:val="25"/>
                <w:szCs w:val="25"/>
                <w:lang w:eastAsia="uk-UA"/>
              </w:rPr>
            </w:pPr>
            <w:r w:rsidRPr="00E76820">
              <w:rPr>
                <w:sz w:val="25"/>
                <w:szCs w:val="25"/>
                <w:lang w:eastAsia="uk-UA"/>
              </w:rPr>
              <w:t>2</w:t>
            </w:r>
          </w:p>
        </w:tc>
        <w:tc>
          <w:tcPr>
            <w:tcW w:w="1338" w:type="pct"/>
            <w:gridSpan w:val="2"/>
            <w:tcBorders>
              <w:top w:val="outset" w:sz="6" w:space="0" w:color="000000"/>
              <w:left w:val="outset" w:sz="6" w:space="0" w:color="000000"/>
              <w:bottom w:val="outset" w:sz="6" w:space="0" w:color="000000"/>
              <w:right w:val="outset" w:sz="6" w:space="0" w:color="000000"/>
            </w:tcBorders>
          </w:tcPr>
          <w:p w:rsidR="006D5F6A" w:rsidRPr="00E76820" w:rsidRDefault="006D5F6A" w:rsidP="002730E7">
            <w:pPr>
              <w:rPr>
                <w:sz w:val="25"/>
                <w:szCs w:val="25"/>
                <w:lang w:eastAsia="uk-UA"/>
              </w:rPr>
            </w:pPr>
            <w:r w:rsidRPr="00E76820">
              <w:rPr>
                <w:sz w:val="25"/>
                <w:szCs w:val="25"/>
                <w:lang w:eastAsia="uk-UA"/>
              </w:rPr>
              <w:t xml:space="preserve">Інформація щодо режиму роботи </w:t>
            </w:r>
          </w:p>
        </w:tc>
        <w:tc>
          <w:tcPr>
            <w:tcW w:w="3481" w:type="pct"/>
            <w:tcBorders>
              <w:top w:val="outset" w:sz="6" w:space="0" w:color="000000"/>
              <w:left w:val="outset" w:sz="6" w:space="0" w:color="000000"/>
              <w:bottom w:val="outset" w:sz="6" w:space="0" w:color="000000"/>
              <w:right w:val="outset" w:sz="6" w:space="0" w:color="000000"/>
            </w:tcBorders>
          </w:tcPr>
          <w:p w:rsidR="006D5F6A" w:rsidRPr="00E76820" w:rsidRDefault="006D5F6A" w:rsidP="002730E7">
            <w:pPr>
              <w:shd w:val="clear" w:color="auto" w:fill="FFFFFF"/>
              <w:jc w:val="center"/>
              <w:rPr>
                <w:sz w:val="25"/>
                <w:szCs w:val="25"/>
              </w:rPr>
            </w:pPr>
            <w:r w:rsidRPr="00E76820">
              <w:rPr>
                <w:sz w:val="25"/>
                <w:szCs w:val="25"/>
              </w:rPr>
              <w:t>Понеділок, середа, четвер, п’ятниця – з 08.00 год. до 17.00 год.;</w:t>
            </w:r>
          </w:p>
          <w:p w:rsidR="006D5F6A" w:rsidRPr="00E76820" w:rsidRDefault="006D5F6A" w:rsidP="002730E7">
            <w:pPr>
              <w:ind w:firstLine="151"/>
              <w:jc w:val="center"/>
              <w:rPr>
                <w:sz w:val="25"/>
                <w:szCs w:val="25"/>
              </w:rPr>
            </w:pPr>
            <w:r w:rsidRPr="00E76820">
              <w:rPr>
                <w:sz w:val="25"/>
                <w:szCs w:val="25"/>
              </w:rPr>
              <w:t xml:space="preserve">вівторок - з 08.00 год. до 20.00 год.; </w:t>
            </w:r>
          </w:p>
          <w:p w:rsidR="006D5F6A" w:rsidRPr="00E76820" w:rsidRDefault="006D5F6A" w:rsidP="002730E7">
            <w:pPr>
              <w:ind w:firstLine="151"/>
              <w:jc w:val="center"/>
              <w:rPr>
                <w:sz w:val="25"/>
                <w:szCs w:val="25"/>
                <w:lang w:eastAsia="uk-UA"/>
              </w:rPr>
            </w:pPr>
            <w:r w:rsidRPr="00E76820">
              <w:rPr>
                <w:sz w:val="25"/>
                <w:szCs w:val="25"/>
              </w:rPr>
              <w:t>субота, неділя – вихідний.</w:t>
            </w:r>
          </w:p>
        </w:tc>
      </w:tr>
      <w:tr w:rsidR="00E76820" w:rsidRPr="00E76820" w:rsidTr="006D5F6A">
        <w:tblPrEx>
          <w:tblLook w:val="00A0" w:firstRow="1" w:lastRow="0" w:firstColumn="1" w:lastColumn="0" w:noHBand="0" w:noVBand="0"/>
        </w:tblPrEx>
        <w:tc>
          <w:tcPr>
            <w:tcW w:w="181" w:type="pct"/>
            <w:tcBorders>
              <w:top w:val="outset" w:sz="6" w:space="0" w:color="000000"/>
              <w:left w:val="outset" w:sz="6" w:space="0" w:color="000000"/>
              <w:bottom w:val="outset" w:sz="6" w:space="0" w:color="000000"/>
              <w:right w:val="outset" w:sz="6" w:space="0" w:color="000000"/>
            </w:tcBorders>
          </w:tcPr>
          <w:p w:rsidR="006D5F6A" w:rsidRPr="00E76820" w:rsidRDefault="006D5F6A" w:rsidP="002730E7">
            <w:pPr>
              <w:jc w:val="center"/>
              <w:rPr>
                <w:sz w:val="25"/>
                <w:szCs w:val="25"/>
                <w:lang w:eastAsia="uk-UA"/>
              </w:rPr>
            </w:pPr>
            <w:r w:rsidRPr="00E76820">
              <w:rPr>
                <w:sz w:val="25"/>
                <w:szCs w:val="25"/>
                <w:lang w:eastAsia="uk-UA"/>
              </w:rPr>
              <w:t>3</w:t>
            </w:r>
          </w:p>
        </w:tc>
        <w:tc>
          <w:tcPr>
            <w:tcW w:w="1338" w:type="pct"/>
            <w:gridSpan w:val="2"/>
            <w:tcBorders>
              <w:top w:val="outset" w:sz="6" w:space="0" w:color="000000"/>
              <w:left w:val="outset" w:sz="6" w:space="0" w:color="000000"/>
              <w:bottom w:val="outset" w:sz="6" w:space="0" w:color="000000"/>
              <w:right w:val="outset" w:sz="6" w:space="0" w:color="000000"/>
            </w:tcBorders>
          </w:tcPr>
          <w:p w:rsidR="006D5F6A" w:rsidRPr="00E76820" w:rsidRDefault="006D5F6A" w:rsidP="002730E7">
            <w:pPr>
              <w:rPr>
                <w:sz w:val="25"/>
                <w:szCs w:val="25"/>
                <w:lang w:eastAsia="uk-UA"/>
              </w:rPr>
            </w:pPr>
            <w:r w:rsidRPr="00E76820">
              <w:rPr>
                <w:sz w:val="25"/>
                <w:szCs w:val="25"/>
                <w:lang w:eastAsia="uk-UA"/>
              </w:rPr>
              <w:t xml:space="preserve">Телефон/факс (довідки), адреса електронної пошти та веб-сайт </w:t>
            </w:r>
          </w:p>
        </w:tc>
        <w:tc>
          <w:tcPr>
            <w:tcW w:w="3481" w:type="pct"/>
            <w:tcBorders>
              <w:top w:val="outset" w:sz="6" w:space="0" w:color="000000"/>
              <w:left w:val="outset" w:sz="6" w:space="0" w:color="000000"/>
              <w:bottom w:val="outset" w:sz="6" w:space="0" w:color="000000"/>
              <w:right w:val="outset" w:sz="6" w:space="0" w:color="000000"/>
            </w:tcBorders>
          </w:tcPr>
          <w:p w:rsidR="006D5F6A" w:rsidRPr="00E76820" w:rsidRDefault="006D5F6A" w:rsidP="002730E7">
            <w:pPr>
              <w:jc w:val="center"/>
              <w:rPr>
                <w:sz w:val="25"/>
                <w:szCs w:val="25"/>
              </w:rPr>
            </w:pPr>
            <w:r w:rsidRPr="00E76820">
              <w:rPr>
                <w:sz w:val="25"/>
                <w:szCs w:val="25"/>
              </w:rPr>
              <w:t>тел.: (04658) 2-39-86,</w:t>
            </w:r>
          </w:p>
          <w:p w:rsidR="006D5F6A" w:rsidRPr="00E76820" w:rsidRDefault="006D5F6A" w:rsidP="002730E7">
            <w:pPr>
              <w:jc w:val="center"/>
              <w:rPr>
                <w:sz w:val="25"/>
                <w:szCs w:val="25"/>
              </w:rPr>
            </w:pPr>
            <w:r w:rsidRPr="00E76820">
              <w:rPr>
                <w:sz w:val="25"/>
                <w:szCs w:val="25"/>
              </w:rPr>
              <w:t xml:space="preserve">електронна адреса: </w:t>
            </w:r>
            <w:proofErr w:type="spellStart"/>
            <w:r w:rsidRPr="00E76820">
              <w:rPr>
                <w:sz w:val="25"/>
                <w:szCs w:val="25"/>
                <w:lang w:val="en-US"/>
              </w:rPr>
              <w:t>cnapns</w:t>
            </w:r>
            <w:proofErr w:type="spellEnd"/>
            <w:r w:rsidRPr="00E76820">
              <w:rPr>
                <w:sz w:val="25"/>
                <w:szCs w:val="25"/>
              </w:rPr>
              <w:t>@</w:t>
            </w:r>
            <w:proofErr w:type="spellStart"/>
            <w:r w:rsidRPr="00E76820">
              <w:rPr>
                <w:sz w:val="25"/>
                <w:szCs w:val="25"/>
                <w:lang w:val="en-US"/>
              </w:rPr>
              <w:t>ukr</w:t>
            </w:r>
            <w:proofErr w:type="spellEnd"/>
            <w:r w:rsidRPr="00E76820">
              <w:rPr>
                <w:sz w:val="25"/>
                <w:szCs w:val="25"/>
              </w:rPr>
              <w:t>.</w:t>
            </w:r>
            <w:r w:rsidRPr="00E76820">
              <w:rPr>
                <w:sz w:val="25"/>
                <w:szCs w:val="25"/>
                <w:lang w:val="en-US"/>
              </w:rPr>
              <w:t>net</w:t>
            </w:r>
            <w:r w:rsidRPr="00E76820">
              <w:rPr>
                <w:sz w:val="25"/>
                <w:szCs w:val="25"/>
              </w:rPr>
              <w:t xml:space="preserve">;  </w:t>
            </w:r>
            <w:r w:rsidRPr="00E76820">
              <w:rPr>
                <w:sz w:val="25"/>
                <w:szCs w:val="25"/>
                <w:lang w:val="en-US"/>
              </w:rPr>
              <w:t>ns</w:t>
            </w:r>
            <w:r w:rsidRPr="00E76820">
              <w:rPr>
                <w:sz w:val="25"/>
                <w:szCs w:val="25"/>
              </w:rPr>
              <w:t>_</w:t>
            </w:r>
            <w:proofErr w:type="spellStart"/>
            <w:r w:rsidRPr="00E76820">
              <w:rPr>
                <w:sz w:val="25"/>
                <w:szCs w:val="25"/>
                <w:lang w:val="en-US"/>
              </w:rPr>
              <w:t>gorsovet</w:t>
            </w:r>
            <w:proofErr w:type="spellEnd"/>
            <w:r w:rsidRPr="00E76820">
              <w:rPr>
                <w:sz w:val="25"/>
                <w:szCs w:val="25"/>
              </w:rPr>
              <w:t xml:space="preserve">@ </w:t>
            </w:r>
            <w:proofErr w:type="spellStart"/>
            <w:r w:rsidRPr="00E76820">
              <w:rPr>
                <w:sz w:val="25"/>
                <w:szCs w:val="25"/>
                <w:lang w:val="en-US"/>
              </w:rPr>
              <w:t>ukr</w:t>
            </w:r>
            <w:proofErr w:type="spellEnd"/>
            <w:r w:rsidRPr="00E76820">
              <w:rPr>
                <w:sz w:val="25"/>
                <w:szCs w:val="25"/>
              </w:rPr>
              <w:t>.</w:t>
            </w:r>
            <w:r w:rsidRPr="00E76820">
              <w:rPr>
                <w:sz w:val="25"/>
                <w:szCs w:val="25"/>
                <w:lang w:val="en-US"/>
              </w:rPr>
              <w:t>net</w:t>
            </w:r>
            <w:r w:rsidRPr="00E76820">
              <w:rPr>
                <w:sz w:val="25"/>
                <w:szCs w:val="25"/>
              </w:rPr>
              <w:t>,</w:t>
            </w:r>
          </w:p>
          <w:p w:rsidR="006D5F6A" w:rsidRPr="00E76820" w:rsidRDefault="006D5F6A" w:rsidP="002730E7">
            <w:pPr>
              <w:ind w:firstLine="151"/>
              <w:jc w:val="center"/>
              <w:rPr>
                <w:sz w:val="25"/>
                <w:szCs w:val="25"/>
                <w:lang w:eastAsia="uk-UA"/>
              </w:rPr>
            </w:pPr>
            <w:r w:rsidRPr="00E76820">
              <w:rPr>
                <w:sz w:val="25"/>
                <w:szCs w:val="25"/>
              </w:rPr>
              <w:t xml:space="preserve">веб-сайт: </w:t>
            </w:r>
            <w:r w:rsidRPr="00E76820">
              <w:rPr>
                <w:sz w:val="25"/>
                <w:szCs w:val="25"/>
                <w:lang w:val="en-US"/>
              </w:rPr>
              <w:t>ns</w:t>
            </w:r>
            <w:r w:rsidRPr="00E76820">
              <w:rPr>
                <w:sz w:val="25"/>
                <w:szCs w:val="25"/>
              </w:rPr>
              <w:t>-</w:t>
            </w:r>
            <w:proofErr w:type="spellStart"/>
            <w:r w:rsidRPr="00E76820">
              <w:rPr>
                <w:sz w:val="25"/>
                <w:szCs w:val="25"/>
                <w:lang w:val="en-US"/>
              </w:rPr>
              <w:t>mrada</w:t>
            </w:r>
            <w:proofErr w:type="spellEnd"/>
            <w:r w:rsidRPr="00E76820">
              <w:rPr>
                <w:sz w:val="25"/>
                <w:szCs w:val="25"/>
              </w:rPr>
              <w:t>.</w:t>
            </w:r>
            <w:r w:rsidRPr="00E76820">
              <w:rPr>
                <w:sz w:val="25"/>
                <w:szCs w:val="25"/>
                <w:lang w:val="en-US"/>
              </w:rPr>
              <w:t>cg</w:t>
            </w:r>
            <w:r w:rsidRPr="00E76820">
              <w:rPr>
                <w:sz w:val="25"/>
                <w:szCs w:val="25"/>
              </w:rPr>
              <w:t>.</w:t>
            </w:r>
            <w:proofErr w:type="spellStart"/>
            <w:r w:rsidRPr="00E76820">
              <w:rPr>
                <w:sz w:val="25"/>
                <w:szCs w:val="25"/>
                <w:lang w:val="en-US"/>
              </w:rPr>
              <w:t>gov</w:t>
            </w:r>
            <w:proofErr w:type="spellEnd"/>
            <w:r w:rsidRPr="00E76820">
              <w:rPr>
                <w:sz w:val="25"/>
                <w:szCs w:val="25"/>
              </w:rPr>
              <w:t>.</w:t>
            </w:r>
            <w:proofErr w:type="spellStart"/>
            <w:r w:rsidRPr="00E76820">
              <w:rPr>
                <w:sz w:val="25"/>
                <w:szCs w:val="25"/>
                <w:lang w:val="en-US"/>
              </w:rPr>
              <w:t>ua</w:t>
            </w:r>
            <w:proofErr w:type="spellEnd"/>
          </w:p>
        </w:tc>
      </w:tr>
      <w:tr w:rsidR="00E76820" w:rsidRPr="00E76820" w:rsidTr="006D5F6A">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E76820" w:rsidRDefault="00F03E60" w:rsidP="00D73D1F">
            <w:pPr>
              <w:jc w:val="center"/>
              <w:rPr>
                <w:b/>
                <w:sz w:val="25"/>
                <w:szCs w:val="25"/>
                <w:lang w:eastAsia="uk-UA"/>
              </w:rPr>
            </w:pPr>
            <w:bookmarkStart w:id="1" w:name="n14"/>
            <w:bookmarkEnd w:id="1"/>
            <w:r w:rsidRPr="00E76820">
              <w:rPr>
                <w:b/>
                <w:sz w:val="25"/>
                <w:szCs w:val="25"/>
                <w:lang w:eastAsia="uk-UA"/>
              </w:rPr>
              <w:t>Нормативні акти, якими регламентується надання адміністративної послуги</w:t>
            </w:r>
          </w:p>
        </w:tc>
      </w:tr>
      <w:tr w:rsidR="00E76820" w:rsidRPr="00E76820" w:rsidTr="006D5F6A">
        <w:tc>
          <w:tcPr>
            <w:tcW w:w="181" w:type="pct"/>
            <w:tcBorders>
              <w:top w:val="outset" w:sz="6" w:space="0" w:color="000000"/>
              <w:left w:val="outset" w:sz="6" w:space="0" w:color="000000"/>
              <w:bottom w:val="outset" w:sz="6" w:space="0" w:color="000000"/>
              <w:right w:val="outset" w:sz="6" w:space="0" w:color="000000"/>
            </w:tcBorders>
            <w:hideMark/>
          </w:tcPr>
          <w:p w:rsidR="00F03E60" w:rsidRPr="00E76820" w:rsidRDefault="0016760C" w:rsidP="004D5D4B">
            <w:pPr>
              <w:jc w:val="center"/>
              <w:rPr>
                <w:sz w:val="25"/>
                <w:szCs w:val="25"/>
                <w:lang w:eastAsia="uk-UA"/>
              </w:rPr>
            </w:pPr>
            <w:r w:rsidRPr="00E76820">
              <w:rPr>
                <w:sz w:val="25"/>
                <w:szCs w:val="25"/>
                <w:lang w:eastAsia="uk-UA"/>
              </w:rPr>
              <w:t>4</w:t>
            </w:r>
          </w:p>
        </w:tc>
        <w:tc>
          <w:tcPr>
            <w:tcW w:w="1342" w:type="pct"/>
            <w:gridSpan w:val="2"/>
            <w:tcBorders>
              <w:top w:val="outset" w:sz="6" w:space="0" w:color="000000"/>
              <w:left w:val="outset" w:sz="6" w:space="0" w:color="000000"/>
              <w:bottom w:val="outset" w:sz="6" w:space="0" w:color="000000"/>
              <w:right w:val="outset" w:sz="6" w:space="0" w:color="000000"/>
            </w:tcBorders>
            <w:hideMark/>
          </w:tcPr>
          <w:p w:rsidR="00F03E60" w:rsidRPr="00E76820" w:rsidRDefault="00F03E60" w:rsidP="00D73D1F">
            <w:pPr>
              <w:jc w:val="left"/>
              <w:rPr>
                <w:sz w:val="25"/>
                <w:szCs w:val="25"/>
                <w:lang w:eastAsia="uk-UA"/>
              </w:rPr>
            </w:pPr>
            <w:r w:rsidRPr="00E76820">
              <w:rPr>
                <w:sz w:val="25"/>
                <w:szCs w:val="25"/>
                <w:lang w:eastAsia="uk-UA"/>
              </w:rPr>
              <w:t>Закони України</w:t>
            </w:r>
          </w:p>
        </w:tc>
        <w:tc>
          <w:tcPr>
            <w:tcW w:w="3477" w:type="pct"/>
            <w:tcBorders>
              <w:top w:val="outset" w:sz="6" w:space="0" w:color="000000"/>
              <w:left w:val="outset" w:sz="6" w:space="0" w:color="000000"/>
              <w:bottom w:val="outset" w:sz="6" w:space="0" w:color="000000"/>
              <w:right w:val="outset" w:sz="6" w:space="0" w:color="000000"/>
            </w:tcBorders>
            <w:hideMark/>
          </w:tcPr>
          <w:p w:rsidR="00F03E60" w:rsidRPr="00E76820" w:rsidRDefault="00F03E60" w:rsidP="0016760C">
            <w:pPr>
              <w:pStyle w:val="a3"/>
              <w:tabs>
                <w:tab w:val="left" w:pos="217"/>
              </w:tabs>
              <w:ind w:left="0" w:firstLine="217"/>
              <w:rPr>
                <w:sz w:val="25"/>
                <w:szCs w:val="25"/>
                <w:lang w:eastAsia="uk-UA"/>
              </w:rPr>
            </w:pPr>
            <w:r w:rsidRPr="00E76820">
              <w:rPr>
                <w:sz w:val="25"/>
                <w:szCs w:val="25"/>
                <w:lang w:eastAsia="uk-UA"/>
              </w:rPr>
              <w:t xml:space="preserve">Закон України «Про державну реєстрацію юридичних осіб, фізичних осіб – підприємців та громадських формувань» </w:t>
            </w:r>
          </w:p>
        </w:tc>
      </w:tr>
      <w:tr w:rsidR="00E76820" w:rsidRPr="00E76820" w:rsidTr="006D5F6A">
        <w:tc>
          <w:tcPr>
            <w:tcW w:w="181" w:type="pct"/>
            <w:tcBorders>
              <w:top w:val="outset" w:sz="6" w:space="0" w:color="000000"/>
              <w:left w:val="outset" w:sz="6" w:space="0" w:color="000000"/>
              <w:bottom w:val="outset" w:sz="6" w:space="0" w:color="000000"/>
              <w:right w:val="outset" w:sz="6" w:space="0" w:color="000000"/>
            </w:tcBorders>
            <w:hideMark/>
          </w:tcPr>
          <w:p w:rsidR="00F03E60" w:rsidRPr="00E76820" w:rsidRDefault="00F03E60" w:rsidP="004D5D4B">
            <w:pPr>
              <w:jc w:val="center"/>
              <w:rPr>
                <w:sz w:val="25"/>
                <w:szCs w:val="25"/>
                <w:lang w:eastAsia="uk-UA"/>
              </w:rPr>
            </w:pPr>
            <w:r w:rsidRPr="00E76820">
              <w:rPr>
                <w:sz w:val="25"/>
                <w:szCs w:val="25"/>
                <w:lang w:eastAsia="uk-UA"/>
              </w:rPr>
              <w:t>5</w:t>
            </w:r>
          </w:p>
        </w:tc>
        <w:tc>
          <w:tcPr>
            <w:tcW w:w="1342" w:type="pct"/>
            <w:gridSpan w:val="2"/>
            <w:tcBorders>
              <w:top w:val="outset" w:sz="6" w:space="0" w:color="000000"/>
              <w:left w:val="outset" w:sz="6" w:space="0" w:color="000000"/>
              <w:bottom w:val="outset" w:sz="6" w:space="0" w:color="000000"/>
              <w:right w:val="outset" w:sz="6" w:space="0" w:color="000000"/>
            </w:tcBorders>
            <w:hideMark/>
          </w:tcPr>
          <w:p w:rsidR="00F03E60" w:rsidRPr="00E76820" w:rsidRDefault="00F03E60" w:rsidP="00D73D1F">
            <w:pPr>
              <w:jc w:val="left"/>
              <w:rPr>
                <w:sz w:val="25"/>
                <w:szCs w:val="25"/>
                <w:lang w:eastAsia="uk-UA"/>
              </w:rPr>
            </w:pPr>
            <w:r w:rsidRPr="00E76820">
              <w:rPr>
                <w:sz w:val="25"/>
                <w:szCs w:val="25"/>
                <w:lang w:eastAsia="uk-UA"/>
              </w:rPr>
              <w:t xml:space="preserve">Акти Кабінету </w:t>
            </w:r>
            <w:r w:rsidRPr="00E76820">
              <w:rPr>
                <w:sz w:val="25"/>
                <w:szCs w:val="25"/>
                <w:lang w:eastAsia="uk-UA"/>
              </w:rPr>
              <w:lastRenderedPageBreak/>
              <w:t>Міністрів України</w:t>
            </w:r>
          </w:p>
        </w:tc>
        <w:tc>
          <w:tcPr>
            <w:tcW w:w="3477" w:type="pct"/>
            <w:tcBorders>
              <w:top w:val="outset" w:sz="6" w:space="0" w:color="000000"/>
              <w:left w:val="outset" w:sz="6" w:space="0" w:color="000000"/>
              <w:bottom w:val="outset" w:sz="6" w:space="0" w:color="000000"/>
              <w:right w:val="outset" w:sz="6" w:space="0" w:color="000000"/>
            </w:tcBorders>
          </w:tcPr>
          <w:p w:rsidR="00F03E60" w:rsidRPr="00E76820" w:rsidRDefault="00C557B7" w:rsidP="00C557B7">
            <w:pPr>
              <w:ind w:firstLine="217"/>
              <w:rPr>
                <w:sz w:val="25"/>
                <w:szCs w:val="25"/>
                <w:lang w:eastAsia="uk-UA"/>
              </w:rPr>
            </w:pPr>
            <w:r w:rsidRPr="00E76820">
              <w:rPr>
                <w:sz w:val="25"/>
                <w:szCs w:val="25"/>
                <w:lang w:eastAsia="uk-UA"/>
              </w:rPr>
              <w:lastRenderedPageBreak/>
              <w:t xml:space="preserve">Постанова Кабінету Міністрів України від 25.12.2015 </w:t>
            </w:r>
            <w:r w:rsidRPr="00E76820">
              <w:rPr>
                <w:sz w:val="25"/>
                <w:szCs w:val="25"/>
                <w:lang w:eastAsia="uk-UA"/>
              </w:rPr>
              <w:br/>
            </w:r>
            <w:r w:rsidRPr="00E76820">
              <w:rPr>
                <w:sz w:val="25"/>
                <w:szCs w:val="25"/>
                <w:lang w:eastAsia="uk-UA"/>
              </w:rPr>
              <w:lastRenderedPageBreak/>
              <w:t>№ 1133 «Про надання послуг у сфері державної реєстрації юридичних осіб, фізичних осіб – підприємців та громадських формувань у скорочені строки»</w:t>
            </w:r>
          </w:p>
        </w:tc>
      </w:tr>
      <w:tr w:rsidR="00E76820" w:rsidRPr="00E76820" w:rsidTr="006D5F6A">
        <w:tc>
          <w:tcPr>
            <w:tcW w:w="181" w:type="pct"/>
            <w:tcBorders>
              <w:top w:val="outset" w:sz="6" w:space="0" w:color="000000"/>
              <w:left w:val="outset" w:sz="6" w:space="0" w:color="000000"/>
              <w:bottom w:val="outset" w:sz="6" w:space="0" w:color="000000"/>
              <w:right w:val="outset" w:sz="6" w:space="0" w:color="000000"/>
            </w:tcBorders>
            <w:hideMark/>
          </w:tcPr>
          <w:p w:rsidR="00F03E60" w:rsidRPr="00E76820" w:rsidRDefault="0016760C" w:rsidP="004D5D4B">
            <w:pPr>
              <w:jc w:val="center"/>
              <w:rPr>
                <w:sz w:val="25"/>
                <w:szCs w:val="25"/>
                <w:lang w:eastAsia="uk-UA"/>
              </w:rPr>
            </w:pPr>
            <w:r w:rsidRPr="00E76820">
              <w:rPr>
                <w:sz w:val="25"/>
                <w:szCs w:val="25"/>
                <w:lang w:eastAsia="uk-UA"/>
              </w:rPr>
              <w:lastRenderedPageBreak/>
              <w:t>6</w:t>
            </w:r>
          </w:p>
        </w:tc>
        <w:tc>
          <w:tcPr>
            <w:tcW w:w="1342" w:type="pct"/>
            <w:gridSpan w:val="2"/>
            <w:tcBorders>
              <w:top w:val="outset" w:sz="6" w:space="0" w:color="000000"/>
              <w:left w:val="outset" w:sz="6" w:space="0" w:color="000000"/>
              <w:bottom w:val="outset" w:sz="6" w:space="0" w:color="000000"/>
              <w:right w:val="outset" w:sz="6" w:space="0" w:color="000000"/>
            </w:tcBorders>
            <w:hideMark/>
          </w:tcPr>
          <w:p w:rsidR="00F03E60" w:rsidRPr="00E76820" w:rsidRDefault="00F03E60" w:rsidP="00D73D1F">
            <w:pPr>
              <w:jc w:val="left"/>
              <w:rPr>
                <w:sz w:val="25"/>
                <w:szCs w:val="25"/>
                <w:lang w:eastAsia="uk-UA"/>
              </w:rPr>
            </w:pPr>
            <w:r w:rsidRPr="00E76820">
              <w:rPr>
                <w:sz w:val="25"/>
                <w:szCs w:val="25"/>
                <w:lang w:eastAsia="uk-UA"/>
              </w:rPr>
              <w:t>Акти центральних органів виконавчої влади</w:t>
            </w:r>
          </w:p>
        </w:tc>
        <w:tc>
          <w:tcPr>
            <w:tcW w:w="3477" w:type="pct"/>
            <w:tcBorders>
              <w:top w:val="outset" w:sz="6" w:space="0" w:color="000000"/>
              <w:left w:val="outset" w:sz="6" w:space="0" w:color="000000"/>
              <w:bottom w:val="outset" w:sz="6" w:space="0" w:color="000000"/>
              <w:right w:val="outset" w:sz="6" w:space="0" w:color="000000"/>
            </w:tcBorders>
          </w:tcPr>
          <w:p w:rsidR="00354D32" w:rsidRPr="00E76820" w:rsidRDefault="00354D32" w:rsidP="00354D32">
            <w:pPr>
              <w:keepNext/>
              <w:ind w:firstLine="224"/>
              <w:rPr>
                <w:rFonts w:eastAsia="Batang"/>
                <w:b/>
                <w:sz w:val="25"/>
                <w:szCs w:val="25"/>
                <w:lang w:eastAsia="ko-KR"/>
              </w:rPr>
            </w:pPr>
            <w:r w:rsidRPr="00E76820">
              <w:rPr>
                <w:sz w:val="25"/>
                <w:szCs w:val="25"/>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E76820">
              <w:rPr>
                <w:bCs/>
                <w:sz w:val="25"/>
                <w:szCs w:val="25"/>
              </w:rPr>
              <w:t>1500/29630</w:t>
            </w:r>
            <w:r w:rsidRPr="00E76820">
              <w:rPr>
                <w:sz w:val="25"/>
                <w:szCs w:val="25"/>
                <w:lang w:eastAsia="uk-UA"/>
              </w:rPr>
              <w:t>;</w:t>
            </w:r>
            <w:r w:rsidRPr="00E76820">
              <w:rPr>
                <w:bCs/>
                <w:sz w:val="25"/>
                <w:szCs w:val="25"/>
              </w:rPr>
              <w:t xml:space="preserve"> </w:t>
            </w:r>
          </w:p>
          <w:p w:rsidR="00E96BF2" w:rsidRPr="00E76820" w:rsidRDefault="0016760C" w:rsidP="00E96BF2">
            <w:pPr>
              <w:pStyle w:val="a3"/>
              <w:tabs>
                <w:tab w:val="left" w:pos="0"/>
              </w:tabs>
              <w:ind w:left="0" w:firstLine="217"/>
              <w:rPr>
                <w:sz w:val="25"/>
                <w:szCs w:val="25"/>
                <w:lang w:eastAsia="uk-UA"/>
              </w:rPr>
            </w:pPr>
            <w:r w:rsidRPr="00E76820">
              <w:rPr>
                <w:sz w:val="25"/>
                <w:szCs w:val="25"/>
                <w:lang w:eastAsia="uk-UA"/>
              </w:rPr>
              <w:t>н</w:t>
            </w:r>
            <w:r w:rsidR="00F03E60" w:rsidRPr="00E76820">
              <w:rPr>
                <w:sz w:val="25"/>
                <w:szCs w:val="25"/>
                <w:lang w:eastAsia="uk-UA"/>
              </w:rPr>
              <w:t>аказ Міністерства юстиції України від 09.02.2016</w:t>
            </w:r>
            <w:r w:rsidR="00164871" w:rsidRPr="00E76820">
              <w:rPr>
                <w:sz w:val="25"/>
                <w:szCs w:val="25"/>
                <w:lang w:eastAsia="uk-UA"/>
              </w:rPr>
              <w:t xml:space="preserve"> № </w:t>
            </w:r>
            <w:r w:rsidR="00F03E60" w:rsidRPr="00E76820">
              <w:rPr>
                <w:sz w:val="25"/>
                <w:szCs w:val="25"/>
                <w:lang w:eastAsia="uk-UA"/>
              </w:rPr>
              <w:t>359/5</w:t>
            </w:r>
            <w:r w:rsidR="00AD44E9" w:rsidRPr="00E76820">
              <w:rPr>
                <w:sz w:val="25"/>
                <w:szCs w:val="25"/>
                <w:lang w:eastAsia="uk-UA"/>
              </w:rPr>
              <w:t xml:space="preserve"> «</w:t>
            </w:r>
            <w:r w:rsidR="00F03E60" w:rsidRPr="00E76820">
              <w:rPr>
                <w:sz w:val="25"/>
                <w:szCs w:val="25"/>
                <w:lang w:eastAsia="uk-UA"/>
              </w:rPr>
              <w:t>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r w:rsidR="00E96BF2" w:rsidRPr="00E76820">
              <w:rPr>
                <w:sz w:val="25"/>
                <w:szCs w:val="25"/>
                <w:lang w:eastAsia="uk-UA"/>
              </w:rPr>
              <w:t>, зареєстрований у Міністерстві юстиції Ук</w:t>
            </w:r>
            <w:r w:rsidRPr="00E76820">
              <w:rPr>
                <w:sz w:val="25"/>
                <w:szCs w:val="25"/>
                <w:lang w:eastAsia="uk-UA"/>
              </w:rPr>
              <w:t>раїни 09.02.2016 за</w:t>
            </w:r>
            <w:r w:rsidR="00077607" w:rsidRPr="00E76820">
              <w:rPr>
                <w:sz w:val="25"/>
                <w:szCs w:val="25"/>
                <w:lang w:eastAsia="uk-UA"/>
              </w:rPr>
              <w:t xml:space="preserve"> </w:t>
            </w:r>
            <w:r w:rsidRPr="00E76820">
              <w:rPr>
                <w:sz w:val="25"/>
                <w:szCs w:val="25"/>
                <w:lang w:eastAsia="uk-UA"/>
              </w:rPr>
              <w:t>№ 200/28330;</w:t>
            </w:r>
          </w:p>
          <w:p w:rsidR="00F03E60" w:rsidRPr="00E76820" w:rsidRDefault="0016760C" w:rsidP="00D73D1F">
            <w:pPr>
              <w:pStyle w:val="a3"/>
              <w:tabs>
                <w:tab w:val="left" w:pos="0"/>
              </w:tabs>
              <w:ind w:left="0" w:firstLine="217"/>
              <w:rPr>
                <w:sz w:val="25"/>
                <w:szCs w:val="25"/>
                <w:lang w:eastAsia="uk-UA"/>
              </w:rPr>
            </w:pPr>
            <w:r w:rsidRPr="00E76820">
              <w:rPr>
                <w:sz w:val="25"/>
                <w:szCs w:val="25"/>
                <w:lang w:eastAsia="uk-UA"/>
              </w:rPr>
              <w:t>н</w:t>
            </w:r>
            <w:r w:rsidR="00F03E60" w:rsidRPr="00E76820">
              <w:rPr>
                <w:sz w:val="25"/>
                <w:szCs w:val="25"/>
                <w:lang w:eastAsia="uk-UA"/>
              </w:rPr>
              <w:t>аказ Міністерства юстиції України від 23.03.2016</w:t>
            </w:r>
            <w:r w:rsidR="00077607" w:rsidRPr="00E76820">
              <w:rPr>
                <w:sz w:val="25"/>
                <w:szCs w:val="25"/>
                <w:lang w:eastAsia="uk-UA"/>
              </w:rPr>
              <w:t xml:space="preserve"> </w:t>
            </w:r>
            <w:r w:rsidR="00F03E60" w:rsidRPr="00E76820">
              <w:rPr>
                <w:sz w:val="25"/>
                <w:szCs w:val="25"/>
                <w:lang w:eastAsia="uk-UA"/>
              </w:rPr>
              <w:t>№ 784/5 «Про затвердження Порядку функціонування порталу електронних сервісів юридичних осіб, фізичних</w:t>
            </w:r>
            <w:r w:rsidR="00077607" w:rsidRPr="00E76820">
              <w:rPr>
                <w:sz w:val="25"/>
                <w:szCs w:val="25"/>
                <w:lang w:eastAsia="uk-UA"/>
              </w:rPr>
              <w:t xml:space="preserve"> </w:t>
            </w:r>
            <w:r w:rsidR="00F03E60" w:rsidRPr="00E76820">
              <w:rPr>
                <w:sz w:val="25"/>
                <w:szCs w:val="25"/>
                <w:lang w:eastAsia="uk-UA"/>
              </w:rPr>
              <w:t>осіб – підприємців та громадських формувань, що не мають статусу юридичної особи», зареєстрований у Міністерстві юстиції Ук</w:t>
            </w:r>
            <w:r w:rsidRPr="00E76820">
              <w:rPr>
                <w:sz w:val="25"/>
                <w:szCs w:val="25"/>
                <w:lang w:eastAsia="uk-UA"/>
              </w:rPr>
              <w:t>раїни 23.03.2016 за</w:t>
            </w:r>
            <w:r w:rsidR="00B5515F" w:rsidRPr="00E76820">
              <w:rPr>
                <w:sz w:val="25"/>
                <w:szCs w:val="25"/>
                <w:lang w:eastAsia="uk-UA"/>
              </w:rPr>
              <w:t xml:space="preserve"> </w:t>
            </w:r>
            <w:r w:rsidRPr="00E76820">
              <w:rPr>
                <w:sz w:val="25"/>
                <w:szCs w:val="25"/>
                <w:lang w:eastAsia="uk-UA"/>
              </w:rPr>
              <w:t>№ 427/28557;</w:t>
            </w:r>
          </w:p>
          <w:p w:rsidR="000605BE" w:rsidRPr="00E76820" w:rsidRDefault="0016760C" w:rsidP="00077607">
            <w:pPr>
              <w:pStyle w:val="a3"/>
              <w:tabs>
                <w:tab w:val="left" w:pos="0"/>
              </w:tabs>
              <w:ind w:left="0" w:firstLine="217"/>
              <w:rPr>
                <w:sz w:val="25"/>
                <w:szCs w:val="25"/>
                <w:lang w:eastAsia="uk-UA"/>
              </w:rPr>
            </w:pPr>
            <w:r w:rsidRPr="00E76820">
              <w:rPr>
                <w:sz w:val="25"/>
                <w:szCs w:val="25"/>
                <w:lang w:eastAsia="uk-UA"/>
              </w:rPr>
              <w:t>н</w:t>
            </w:r>
            <w:r w:rsidR="000605BE" w:rsidRPr="00E76820">
              <w:rPr>
                <w:sz w:val="25"/>
                <w:szCs w:val="25"/>
                <w:lang w:eastAsia="uk-UA"/>
              </w:rPr>
              <w:t>аказ Міністерства юстиції України від 05.03.2012</w:t>
            </w:r>
            <w:r w:rsidR="00077607" w:rsidRPr="00E76820">
              <w:rPr>
                <w:sz w:val="25"/>
                <w:szCs w:val="25"/>
                <w:lang w:eastAsia="uk-UA"/>
              </w:rPr>
              <w:t xml:space="preserve"> </w:t>
            </w:r>
            <w:r w:rsidR="000605BE" w:rsidRPr="00E76820">
              <w:rPr>
                <w:sz w:val="25"/>
                <w:szCs w:val="25"/>
                <w:lang w:eastAsia="uk-UA"/>
              </w:rPr>
              <w:t xml:space="preserve">№ 368/5 «Про </w:t>
            </w:r>
            <w:r w:rsidR="00643FC3" w:rsidRPr="00E76820">
              <w:rPr>
                <w:sz w:val="25"/>
                <w:szCs w:val="25"/>
                <w:lang w:eastAsia="uk-UA"/>
              </w:rPr>
              <w:t xml:space="preserve">затвердження Вимог до написання </w:t>
            </w:r>
            <w:r w:rsidR="000605BE" w:rsidRPr="00E76820">
              <w:rPr>
                <w:sz w:val="25"/>
                <w:szCs w:val="25"/>
                <w:lang w:eastAsia="uk-UA"/>
              </w:rPr>
              <w:t xml:space="preserve">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w:t>
            </w:r>
            <w:r w:rsidR="004D5D4B" w:rsidRPr="00E76820">
              <w:rPr>
                <w:sz w:val="25"/>
                <w:szCs w:val="25"/>
                <w:lang w:eastAsia="uk-UA"/>
              </w:rPr>
              <w:t>у</w:t>
            </w:r>
            <w:r w:rsidR="000605BE" w:rsidRPr="00E76820">
              <w:rPr>
                <w:sz w:val="25"/>
                <w:szCs w:val="25"/>
                <w:lang w:eastAsia="uk-UA"/>
              </w:rPr>
              <w:t xml:space="preserve"> Міністерстві юстиції Ук</w:t>
            </w:r>
            <w:r w:rsidRPr="00E76820">
              <w:rPr>
                <w:sz w:val="25"/>
                <w:szCs w:val="25"/>
                <w:lang w:eastAsia="uk-UA"/>
              </w:rPr>
              <w:t>раїни 05.03.2012 за № 367/20680</w:t>
            </w:r>
            <w:r w:rsidR="00E76820" w:rsidRPr="00E76820">
              <w:rPr>
                <w:sz w:val="25"/>
                <w:szCs w:val="25"/>
                <w:lang w:eastAsia="uk-UA"/>
              </w:rPr>
              <w:t>.</w:t>
            </w:r>
          </w:p>
        </w:tc>
      </w:tr>
      <w:tr w:rsidR="00E76820" w:rsidRPr="00E76820" w:rsidTr="006D5F6A">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E76820" w:rsidRDefault="00F03E60" w:rsidP="00D73D1F">
            <w:pPr>
              <w:jc w:val="center"/>
              <w:rPr>
                <w:b/>
                <w:sz w:val="25"/>
                <w:szCs w:val="25"/>
                <w:lang w:eastAsia="uk-UA"/>
              </w:rPr>
            </w:pPr>
            <w:r w:rsidRPr="00E76820">
              <w:rPr>
                <w:b/>
                <w:sz w:val="25"/>
                <w:szCs w:val="25"/>
                <w:lang w:eastAsia="uk-UA"/>
              </w:rPr>
              <w:t>Умови отримання адміністративної послуги</w:t>
            </w:r>
          </w:p>
        </w:tc>
      </w:tr>
      <w:tr w:rsidR="00E76820" w:rsidRPr="00E76820" w:rsidTr="006D5F6A">
        <w:tc>
          <w:tcPr>
            <w:tcW w:w="181" w:type="pct"/>
            <w:tcBorders>
              <w:top w:val="outset" w:sz="6" w:space="0" w:color="000000"/>
              <w:left w:val="outset" w:sz="6" w:space="0" w:color="000000"/>
              <w:bottom w:val="outset" w:sz="6" w:space="0" w:color="000000"/>
              <w:right w:val="outset" w:sz="6" w:space="0" w:color="000000"/>
            </w:tcBorders>
            <w:hideMark/>
          </w:tcPr>
          <w:p w:rsidR="00F03E60" w:rsidRPr="00E76820" w:rsidRDefault="0016760C" w:rsidP="0016760C">
            <w:pPr>
              <w:jc w:val="center"/>
              <w:rPr>
                <w:sz w:val="25"/>
                <w:szCs w:val="25"/>
                <w:lang w:eastAsia="uk-UA"/>
              </w:rPr>
            </w:pPr>
            <w:r w:rsidRPr="00E76820">
              <w:rPr>
                <w:sz w:val="25"/>
                <w:szCs w:val="25"/>
                <w:lang w:eastAsia="uk-UA"/>
              </w:rPr>
              <w:t>7</w:t>
            </w:r>
          </w:p>
        </w:tc>
        <w:tc>
          <w:tcPr>
            <w:tcW w:w="1289" w:type="pct"/>
            <w:tcBorders>
              <w:top w:val="outset" w:sz="6" w:space="0" w:color="000000"/>
              <w:left w:val="outset" w:sz="6" w:space="0" w:color="000000"/>
              <w:bottom w:val="outset" w:sz="6" w:space="0" w:color="000000"/>
              <w:right w:val="outset" w:sz="6" w:space="0" w:color="000000"/>
            </w:tcBorders>
            <w:hideMark/>
          </w:tcPr>
          <w:p w:rsidR="00F03E60" w:rsidRPr="00E76820" w:rsidRDefault="00F03E60" w:rsidP="00D73D1F">
            <w:pPr>
              <w:jc w:val="left"/>
              <w:rPr>
                <w:sz w:val="25"/>
                <w:szCs w:val="25"/>
                <w:lang w:eastAsia="uk-UA"/>
              </w:rPr>
            </w:pPr>
            <w:r w:rsidRPr="00E76820">
              <w:rPr>
                <w:sz w:val="25"/>
                <w:szCs w:val="25"/>
                <w:lang w:eastAsia="uk-UA"/>
              </w:rPr>
              <w:t>Підстава для отримання адміністративної послуги</w:t>
            </w:r>
          </w:p>
        </w:tc>
        <w:tc>
          <w:tcPr>
            <w:tcW w:w="3530" w:type="pct"/>
            <w:gridSpan w:val="2"/>
            <w:tcBorders>
              <w:top w:val="outset" w:sz="6" w:space="0" w:color="000000"/>
              <w:left w:val="outset" w:sz="6" w:space="0" w:color="000000"/>
              <w:bottom w:val="outset" w:sz="6" w:space="0" w:color="000000"/>
              <w:right w:val="outset" w:sz="6" w:space="0" w:color="000000"/>
            </w:tcBorders>
            <w:hideMark/>
          </w:tcPr>
          <w:p w:rsidR="00F03E60" w:rsidRPr="00E76820" w:rsidRDefault="00401EE7" w:rsidP="00AD44E9">
            <w:pPr>
              <w:ind w:firstLine="217"/>
              <w:rPr>
                <w:sz w:val="25"/>
                <w:szCs w:val="25"/>
                <w:lang w:eastAsia="uk-UA"/>
              </w:rPr>
            </w:pPr>
            <w:r w:rsidRPr="00E76820">
              <w:rPr>
                <w:sz w:val="25"/>
                <w:szCs w:val="25"/>
              </w:rPr>
              <w:t>Звернення уповноваженого представника  ю</w:t>
            </w:r>
            <w:r w:rsidR="0016760C" w:rsidRPr="00E76820">
              <w:rPr>
                <w:sz w:val="25"/>
                <w:szCs w:val="25"/>
              </w:rPr>
              <w:t xml:space="preserve">ридичної особи </w:t>
            </w:r>
            <w:r w:rsidR="00787811" w:rsidRPr="00E76820">
              <w:rPr>
                <w:sz w:val="25"/>
                <w:szCs w:val="25"/>
              </w:rPr>
              <w:br/>
            </w:r>
            <w:r w:rsidR="0016760C" w:rsidRPr="00E76820">
              <w:rPr>
                <w:sz w:val="25"/>
                <w:szCs w:val="25"/>
              </w:rPr>
              <w:t>(далі – заявник)</w:t>
            </w:r>
            <w:r w:rsidR="00E76820" w:rsidRPr="00E76820">
              <w:rPr>
                <w:sz w:val="25"/>
                <w:szCs w:val="25"/>
              </w:rPr>
              <w:t>.</w:t>
            </w:r>
          </w:p>
        </w:tc>
      </w:tr>
      <w:tr w:rsidR="00E76820" w:rsidRPr="00E76820" w:rsidTr="006D5F6A">
        <w:tc>
          <w:tcPr>
            <w:tcW w:w="181" w:type="pct"/>
            <w:tcBorders>
              <w:top w:val="outset" w:sz="6" w:space="0" w:color="000000"/>
              <w:left w:val="outset" w:sz="6" w:space="0" w:color="000000"/>
              <w:bottom w:val="outset" w:sz="6" w:space="0" w:color="000000"/>
              <w:right w:val="outset" w:sz="6" w:space="0" w:color="000000"/>
            </w:tcBorders>
            <w:hideMark/>
          </w:tcPr>
          <w:p w:rsidR="00F03E60" w:rsidRPr="00E76820" w:rsidRDefault="0016760C" w:rsidP="0016760C">
            <w:pPr>
              <w:jc w:val="center"/>
              <w:rPr>
                <w:sz w:val="25"/>
                <w:szCs w:val="25"/>
                <w:lang w:eastAsia="uk-UA"/>
              </w:rPr>
            </w:pPr>
            <w:r w:rsidRPr="00E76820">
              <w:rPr>
                <w:sz w:val="25"/>
                <w:szCs w:val="25"/>
                <w:lang w:eastAsia="uk-UA"/>
              </w:rPr>
              <w:t>8</w:t>
            </w:r>
          </w:p>
        </w:tc>
        <w:tc>
          <w:tcPr>
            <w:tcW w:w="1289" w:type="pct"/>
            <w:tcBorders>
              <w:top w:val="outset" w:sz="6" w:space="0" w:color="000000"/>
              <w:left w:val="outset" w:sz="6" w:space="0" w:color="000000"/>
              <w:bottom w:val="outset" w:sz="6" w:space="0" w:color="000000"/>
              <w:right w:val="outset" w:sz="6" w:space="0" w:color="000000"/>
            </w:tcBorders>
            <w:hideMark/>
          </w:tcPr>
          <w:p w:rsidR="00F03E60" w:rsidRPr="00E76820" w:rsidRDefault="00F03E60" w:rsidP="00E46FC5">
            <w:pPr>
              <w:jc w:val="left"/>
              <w:rPr>
                <w:sz w:val="25"/>
                <w:szCs w:val="25"/>
                <w:lang w:eastAsia="uk-UA"/>
              </w:rPr>
            </w:pPr>
            <w:r w:rsidRPr="00E76820">
              <w:rPr>
                <w:sz w:val="25"/>
                <w:szCs w:val="25"/>
                <w:lang w:eastAsia="uk-UA"/>
              </w:rPr>
              <w:t>Вичерпний перелік документів, необхідних для отримання адміністративної послуги</w:t>
            </w:r>
          </w:p>
        </w:tc>
        <w:tc>
          <w:tcPr>
            <w:tcW w:w="3530" w:type="pct"/>
            <w:gridSpan w:val="2"/>
            <w:tcBorders>
              <w:top w:val="outset" w:sz="6" w:space="0" w:color="000000"/>
              <w:left w:val="outset" w:sz="6" w:space="0" w:color="000000"/>
              <w:bottom w:val="outset" w:sz="6" w:space="0" w:color="000000"/>
              <w:right w:val="outset" w:sz="6" w:space="0" w:color="000000"/>
            </w:tcBorders>
            <w:hideMark/>
          </w:tcPr>
          <w:p w:rsidR="00B25C18" w:rsidRPr="00E76820" w:rsidRDefault="00B25C18" w:rsidP="00B25C18">
            <w:pPr>
              <w:ind w:firstLine="223"/>
              <w:rPr>
                <w:sz w:val="25"/>
                <w:szCs w:val="25"/>
                <w:lang w:eastAsia="uk-UA"/>
              </w:rPr>
            </w:pPr>
            <w:bookmarkStart w:id="2" w:name="n506"/>
            <w:bookmarkEnd w:id="2"/>
            <w:r w:rsidRPr="00E76820">
              <w:rPr>
                <w:sz w:val="25"/>
                <w:szCs w:val="25"/>
                <w:lang w:eastAsia="uk-UA"/>
              </w:rPr>
              <w:t>1. Для державної реєстрації змін до відомостей про юридичну особу, що містяться в Єдиному державному реєстрі, у тому числі змін до установчих документів юридичної особи</w:t>
            </w:r>
            <w:r w:rsidR="00303C84" w:rsidRPr="00E76820">
              <w:rPr>
                <w:sz w:val="25"/>
                <w:szCs w:val="25"/>
                <w:lang w:eastAsia="uk-UA"/>
              </w:rPr>
              <w:t>,</w:t>
            </w:r>
            <w:r w:rsidR="00AD44E9" w:rsidRPr="00E76820">
              <w:rPr>
                <w:sz w:val="25"/>
                <w:szCs w:val="25"/>
                <w:lang w:eastAsia="uk-UA"/>
              </w:rPr>
              <w:t xml:space="preserve"> </w:t>
            </w:r>
            <w:r w:rsidR="00303C84" w:rsidRPr="00E76820">
              <w:rPr>
                <w:sz w:val="25"/>
                <w:szCs w:val="25"/>
                <w:lang w:eastAsia="uk-UA"/>
              </w:rPr>
              <w:t>крім змін до відомостей про розмір статутного капіталу, розміри часток у статутному капіталі чи склад учасників товариства з обмеженою відповідальністю або товариства з додатковою відповідальністю</w:t>
            </w:r>
            <w:r w:rsidR="004D5D4B" w:rsidRPr="00E76820">
              <w:rPr>
                <w:sz w:val="25"/>
                <w:szCs w:val="25"/>
                <w:lang w:eastAsia="uk-UA"/>
              </w:rPr>
              <w:t>,</w:t>
            </w:r>
            <w:r w:rsidR="005E1194" w:rsidRPr="00E76820">
              <w:rPr>
                <w:sz w:val="25"/>
                <w:szCs w:val="25"/>
                <w:lang w:eastAsia="uk-UA"/>
              </w:rPr>
              <w:t xml:space="preserve"> </w:t>
            </w:r>
            <w:r w:rsidR="00AD44E9" w:rsidRPr="00E76820">
              <w:rPr>
                <w:sz w:val="25"/>
                <w:szCs w:val="25"/>
                <w:lang w:eastAsia="uk-UA"/>
              </w:rPr>
              <w:t>пода</w:t>
            </w:r>
            <w:r w:rsidR="004D5D4B" w:rsidRPr="00E76820">
              <w:rPr>
                <w:sz w:val="25"/>
                <w:szCs w:val="25"/>
                <w:lang w:eastAsia="uk-UA"/>
              </w:rPr>
              <w:t>ю</w:t>
            </w:r>
            <w:r w:rsidR="00AD44E9" w:rsidRPr="00E76820">
              <w:rPr>
                <w:sz w:val="25"/>
                <w:szCs w:val="25"/>
                <w:lang w:eastAsia="uk-UA"/>
              </w:rPr>
              <w:t>ться</w:t>
            </w:r>
            <w:r w:rsidRPr="00E76820">
              <w:rPr>
                <w:sz w:val="25"/>
                <w:szCs w:val="25"/>
                <w:lang w:eastAsia="uk-UA"/>
              </w:rPr>
              <w:t>:</w:t>
            </w:r>
          </w:p>
          <w:p w:rsidR="00B25C18" w:rsidRPr="00E76820" w:rsidRDefault="00625008" w:rsidP="00B25C18">
            <w:pPr>
              <w:ind w:firstLine="223"/>
              <w:rPr>
                <w:sz w:val="25"/>
                <w:szCs w:val="25"/>
                <w:lang w:eastAsia="uk-UA"/>
              </w:rPr>
            </w:pPr>
            <w:r w:rsidRPr="00E76820">
              <w:rPr>
                <w:sz w:val="25"/>
                <w:szCs w:val="25"/>
                <w:lang w:eastAsia="uk-UA"/>
              </w:rPr>
              <w:t xml:space="preserve">- </w:t>
            </w:r>
            <w:r w:rsidR="00B25C18" w:rsidRPr="00E76820">
              <w:rPr>
                <w:sz w:val="25"/>
                <w:szCs w:val="25"/>
                <w:lang w:eastAsia="uk-UA"/>
              </w:rPr>
              <w:t>заява про державну реєстрацію змін до відомостей про юридичну особу, що містяться в Єдиному державному реєстрі;</w:t>
            </w:r>
          </w:p>
          <w:p w:rsidR="00B25C18" w:rsidRPr="00E76820" w:rsidRDefault="00625008" w:rsidP="00B25C18">
            <w:pPr>
              <w:ind w:firstLine="223"/>
              <w:rPr>
                <w:sz w:val="25"/>
                <w:szCs w:val="25"/>
                <w:lang w:eastAsia="uk-UA"/>
              </w:rPr>
            </w:pPr>
            <w:r w:rsidRPr="00E76820">
              <w:rPr>
                <w:sz w:val="25"/>
                <w:szCs w:val="25"/>
                <w:lang w:eastAsia="uk-UA"/>
              </w:rPr>
              <w:t xml:space="preserve">- </w:t>
            </w:r>
            <w:r w:rsidR="00B25C18" w:rsidRPr="00E76820">
              <w:rPr>
                <w:sz w:val="25"/>
                <w:szCs w:val="25"/>
                <w:lang w:eastAsia="uk-UA"/>
              </w:rPr>
              <w:t>примірник оригіналу (нотаріально засвідчен</w:t>
            </w:r>
            <w:r w:rsidRPr="00E76820">
              <w:rPr>
                <w:sz w:val="25"/>
                <w:szCs w:val="25"/>
                <w:lang w:eastAsia="uk-UA"/>
              </w:rPr>
              <w:t>а</w:t>
            </w:r>
            <w:r w:rsidR="00B25C18" w:rsidRPr="00E76820">
              <w:rPr>
                <w:sz w:val="25"/>
                <w:szCs w:val="25"/>
                <w:lang w:eastAsia="uk-UA"/>
              </w:rPr>
              <w:t xml:space="preserve"> копі</w:t>
            </w:r>
            <w:r w:rsidRPr="00E76820">
              <w:rPr>
                <w:sz w:val="25"/>
                <w:szCs w:val="25"/>
                <w:lang w:eastAsia="uk-UA"/>
              </w:rPr>
              <w:t>я</w:t>
            </w:r>
            <w:r w:rsidR="00B25C18" w:rsidRPr="00E76820">
              <w:rPr>
                <w:sz w:val="25"/>
                <w:szCs w:val="25"/>
                <w:lang w:eastAsia="uk-UA"/>
              </w:rPr>
              <w:t xml:space="preserve">) рішення уповноваженого органу управління юридичної особи про зміни, що вносяться до Єдиного державного реєстру, крім внесення змін до інформації про кінцевих </w:t>
            </w:r>
            <w:proofErr w:type="spellStart"/>
            <w:r w:rsidR="00B25C18" w:rsidRPr="00E76820">
              <w:rPr>
                <w:sz w:val="25"/>
                <w:szCs w:val="25"/>
                <w:lang w:eastAsia="uk-UA"/>
              </w:rPr>
              <w:t>бенефіціарних</w:t>
            </w:r>
            <w:proofErr w:type="spellEnd"/>
            <w:r w:rsidR="00B25C18" w:rsidRPr="00E76820">
              <w:rPr>
                <w:sz w:val="25"/>
                <w:szCs w:val="25"/>
                <w:lang w:eastAsia="uk-UA"/>
              </w:rPr>
              <w:t xml:space="preserve"> власників (контролерів) юридичної особи, у тому числі кінцевих </w:t>
            </w:r>
            <w:proofErr w:type="spellStart"/>
            <w:r w:rsidR="00B25C18" w:rsidRPr="00E76820">
              <w:rPr>
                <w:sz w:val="25"/>
                <w:szCs w:val="25"/>
                <w:lang w:eastAsia="uk-UA"/>
              </w:rPr>
              <w:t>бенефіціарних</w:t>
            </w:r>
            <w:proofErr w:type="spellEnd"/>
            <w:r w:rsidR="00B25C18" w:rsidRPr="00E76820">
              <w:rPr>
                <w:sz w:val="25"/>
                <w:szCs w:val="25"/>
                <w:lang w:eastAsia="uk-UA"/>
              </w:rPr>
              <w:t xml:space="preserve"> власників (контролерів) її засновника, якщо засновник – юридична особа, про місцезнаходження та про здійснення зв’язку з юридичною особою;</w:t>
            </w:r>
          </w:p>
          <w:p w:rsidR="00B25C18" w:rsidRPr="00E76820" w:rsidRDefault="00625008" w:rsidP="00B25C18">
            <w:pPr>
              <w:ind w:firstLine="223"/>
              <w:rPr>
                <w:sz w:val="25"/>
                <w:szCs w:val="25"/>
                <w:lang w:eastAsia="uk-UA"/>
              </w:rPr>
            </w:pPr>
            <w:r w:rsidRPr="00E76820">
              <w:rPr>
                <w:sz w:val="25"/>
                <w:szCs w:val="25"/>
                <w:lang w:eastAsia="uk-UA"/>
              </w:rPr>
              <w:lastRenderedPageBreak/>
              <w:t xml:space="preserve">- </w:t>
            </w:r>
            <w:r w:rsidR="00B25C18" w:rsidRPr="00E76820">
              <w:rPr>
                <w:sz w:val="25"/>
                <w:szCs w:val="25"/>
                <w:lang w:eastAsia="uk-UA"/>
              </w:rPr>
              <w:t>документ, що підтверджує реєстрацію іноземної особи в країні її місцезнаходження (витяг із торговельного, банківського, судового реєстру тощо), – у разі змін, пов’язаних із входженням до складу засновників юридичної особи іноземної юридичної особи;</w:t>
            </w:r>
          </w:p>
          <w:p w:rsidR="00AD44E9" w:rsidRPr="00E76820" w:rsidRDefault="00625008" w:rsidP="00B25C18">
            <w:pPr>
              <w:ind w:firstLine="223"/>
              <w:rPr>
                <w:sz w:val="25"/>
                <w:szCs w:val="25"/>
                <w:lang w:eastAsia="uk-UA"/>
              </w:rPr>
            </w:pPr>
            <w:r w:rsidRPr="00E76820">
              <w:rPr>
                <w:sz w:val="25"/>
                <w:szCs w:val="25"/>
                <w:lang w:eastAsia="uk-UA"/>
              </w:rPr>
              <w:t xml:space="preserve">- </w:t>
            </w:r>
            <w:r w:rsidR="00AD44E9" w:rsidRPr="00E76820">
              <w:rPr>
                <w:sz w:val="25"/>
                <w:szCs w:val="25"/>
                <w:lang w:eastAsia="uk-UA"/>
              </w:rPr>
              <w:t>документ про сплату адміністративного збору, крім внесення змін до інформації про здійснення зв’язку з юридичною особою;</w:t>
            </w:r>
          </w:p>
          <w:p w:rsidR="00B25C18" w:rsidRPr="00E76820" w:rsidRDefault="00625008" w:rsidP="00B25C18">
            <w:pPr>
              <w:ind w:firstLine="223"/>
              <w:rPr>
                <w:sz w:val="25"/>
                <w:szCs w:val="25"/>
                <w:lang w:eastAsia="uk-UA"/>
              </w:rPr>
            </w:pPr>
            <w:r w:rsidRPr="00E76820">
              <w:rPr>
                <w:sz w:val="25"/>
                <w:szCs w:val="25"/>
                <w:lang w:eastAsia="uk-UA"/>
              </w:rPr>
              <w:t xml:space="preserve">- </w:t>
            </w:r>
            <w:r w:rsidR="00B25C18" w:rsidRPr="00E76820">
              <w:rPr>
                <w:sz w:val="25"/>
                <w:szCs w:val="25"/>
                <w:lang w:eastAsia="uk-UA"/>
              </w:rPr>
              <w:t>установчий д</w:t>
            </w:r>
            <w:r w:rsidR="00354D32" w:rsidRPr="00E76820">
              <w:rPr>
                <w:sz w:val="25"/>
                <w:szCs w:val="25"/>
                <w:lang w:eastAsia="uk-UA"/>
              </w:rPr>
              <w:t xml:space="preserve">окумент юридичної особи в новій </w:t>
            </w:r>
            <w:r w:rsidR="00B25C18" w:rsidRPr="00E76820">
              <w:rPr>
                <w:sz w:val="25"/>
                <w:szCs w:val="25"/>
                <w:lang w:eastAsia="uk-UA"/>
              </w:rPr>
              <w:t>редакції – у разі внесення змін, що містяться в установчому документі;</w:t>
            </w:r>
          </w:p>
          <w:p w:rsidR="00B25C18" w:rsidRPr="00E76820" w:rsidRDefault="00625008" w:rsidP="00B25C18">
            <w:pPr>
              <w:ind w:firstLine="223"/>
              <w:rPr>
                <w:sz w:val="25"/>
                <w:szCs w:val="25"/>
                <w:lang w:eastAsia="uk-UA"/>
              </w:rPr>
            </w:pPr>
            <w:r w:rsidRPr="00E76820">
              <w:rPr>
                <w:sz w:val="25"/>
                <w:szCs w:val="25"/>
                <w:lang w:eastAsia="uk-UA"/>
              </w:rPr>
              <w:t xml:space="preserve">- </w:t>
            </w:r>
            <w:r w:rsidR="00B25C18" w:rsidRPr="00E76820">
              <w:rPr>
                <w:sz w:val="25"/>
                <w:szCs w:val="25"/>
                <w:lang w:eastAsia="uk-UA"/>
              </w:rPr>
              <w:t>примірник оригіналу (нотаріально засвідчен</w:t>
            </w:r>
            <w:r w:rsidR="00354D32" w:rsidRPr="00E76820">
              <w:rPr>
                <w:sz w:val="25"/>
                <w:szCs w:val="25"/>
                <w:lang w:eastAsia="uk-UA"/>
              </w:rPr>
              <w:t>а</w:t>
            </w:r>
            <w:r w:rsidR="00B25C18" w:rsidRPr="00E76820">
              <w:rPr>
                <w:sz w:val="25"/>
                <w:szCs w:val="25"/>
                <w:lang w:eastAsia="uk-UA"/>
              </w:rPr>
              <w:t xml:space="preserve"> копі</w:t>
            </w:r>
            <w:r w:rsidR="00354D32" w:rsidRPr="00E76820">
              <w:rPr>
                <w:sz w:val="25"/>
                <w:szCs w:val="25"/>
                <w:lang w:eastAsia="uk-UA"/>
              </w:rPr>
              <w:t>я</w:t>
            </w:r>
            <w:r w:rsidR="00B25C18" w:rsidRPr="00E76820">
              <w:rPr>
                <w:sz w:val="25"/>
                <w:szCs w:val="25"/>
                <w:lang w:eastAsia="uk-UA"/>
              </w:rPr>
              <w:t xml:space="preserve">) передавального акта </w:t>
            </w:r>
            <w:r w:rsidR="00C776E7" w:rsidRPr="00E76820">
              <w:rPr>
                <w:sz w:val="25"/>
                <w:szCs w:val="25"/>
                <w:lang w:eastAsia="uk-UA"/>
              </w:rPr>
              <w:t xml:space="preserve">або розподільчого балансу </w:t>
            </w:r>
            <w:r w:rsidR="00B25C18" w:rsidRPr="00E76820">
              <w:rPr>
                <w:sz w:val="25"/>
                <w:szCs w:val="25"/>
                <w:lang w:eastAsia="uk-UA"/>
              </w:rPr>
              <w:t>– у разі внесення змін, пов’язаних із внесенням даних про юридичну особу, правонаступником якої є зареєстрована юридична особа;</w:t>
            </w:r>
          </w:p>
          <w:p w:rsidR="006D7D9B" w:rsidRPr="00E76820" w:rsidRDefault="00625008" w:rsidP="00B25C18">
            <w:pPr>
              <w:ind w:firstLine="223"/>
              <w:rPr>
                <w:sz w:val="25"/>
                <w:szCs w:val="25"/>
                <w:lang w:eastAsia="uk-UA"/>
              </w:rPr>
            </w:pPr>
            <w:r w:rsidRPr="00E76820">
              <w:rPr>
                <w:sz w:val="25"/>
                <w:szCs w:val="25"/>
                <w:lang w:eastAsia="uk-UA"/>
              </w:rPr>
              <w:t xml:space="preserve">- </w:t>
            </w:r>
            <w:r w:rsidR="00B25C18" w:rsidRPr="00E76820">
              <w:rPr>
                <w:sz w:val="25"/>
                <w:szCs w:val="25"/>
                <w:lang w:eastAsia="uk-UA"/>
              </w:rPr>
              <w:t>примірник оригіналу (нотаріально засвідчен</w:t>
            </w:r>
            <w:r w:rsidR="00354D32" w:rsidRPr="00E76820">
              <w:rPr>
                <w:sz w:val="25"/>
                <w:szCs w:val="25"/>
                <w:lang w:eastAsia="uk-UA"/>
              </w:rPr>
              <w:t>а</w:t>
            </w:r>
            <w:r w:rsidR="00B25C18" w:rsidRPr="00E76820">
              <w:rPr>
                <w:sz w:val="25"/>
                <w:szCs w:val="25"/>
                <w:lang w:eastAsia="uk-UA"/>
              </w:rPr>
              <w:t xml:space="preserve"> копі</w:t>
            </w:r>
            <w:r w:rsidR="00354D32" w:rsidRPr="00E76820">
              <w:rPr>
                <w:sz w:val="25"/>
                <w:szCs w:val="25"/>
                <w:lang w:eastAsia="uk-UA"/>
              </w:rPr>
              <w:t>я</w:t>
            </w:r>
            <w:r w:rsidR="00B25C18" w:rsidRPr="00E76820">
              <w:rPr>
                <w:sz w:val="25"/>
                <w:szCs w:val="25"/>
                <w:lang w:eastAsia="uk-UA"/>
              </w:rPr>
              <w:t>) рішення уповноваженого органу управління юридичної особи про вихід із складу засновників (учасників)</w:t>
            </w:r>
            <w:r w:rsidR="004D5D4B" w:rsidRPr="00E76820">
              <w:rPr>
                <w:sz w:val="25"/>
                <w:szCs w:val="25"/>
                <w:lang w:eastAsia="uk-UA"/>
              </w:rPr>
              <w:t>,</w:t>
            </w:r>
            <w:r w:rsidR="00B25C18" w:rsidRPr="00E76820">
              <w:rPr>
                <w:sz w:val="25"/>
                <w:szCs w:val="25"/>
                <w:lang w:eastAsia="uk-UA"/>
              </w:rPr>
              <w:t xml:space="preserve"> та/або заява фізичної особи про </w:t>
            </w:r>
            <w:r w:rsidR="00C776E7" w:rsidRPr="00E76820">
              <w:rPr>
                <w:sz w:val="25"/>
                <w:szCs w:val="25"/>
                <w:lang w:eastAsia="uk-UA"/>
              </w:rPr>
              <w:t>вихід із складу засновників (учасників), справжність підпису на якій нотаріально засвідчена</w:t>
            </w:r>
            <w:r w:rsidR="00B25C18" w:rsidRPr="00E76820">
              <w:rPr>
                <w:sz w:val="25"/>
                <w:szCs w:val="25"/>
                <w:lang w:eastAsia="uk-UA"/>
              </w:rPr>
              <w:t xml:space="preserve">, та/або договору, іншого документа про перехід чи передачу частки засновника (учасника) у статутному (складеному) капіталі (пайовому фонді) юридичної особи, та/або рішення уповноваженого органу управління юридичної особи про примусове виключення із складу засновників (учасників) юридичної особи або ксерокопія свідоцтва про смерть фізичної особи, судове рішення про визнання фізичної особи безвісно </w:t>
            </w:r>
            <w:r w:rsidR="004D5D4B" w:rsidRPr="00E76820">
              <w:rPr>
                <w:sz w:val="25"/>
                <w:szCs w:val="25"/>
                <w:lang w:eastAsia="uk-UA"/>
              </w:rPr>
              <w:t xml:space="preserve"> </w:t>
            </w:r>
            <w:r w:rsidR="00B25C18" w:rsidRPr="00E76820">
              <w:rPr>
                <w:sz w:val="25"/>
                <w:szCs w:val="25"/>
                <w:lang w:eastAsia="uk-UA"/>
              </w:rPr>
              <w:t>відсутньою – у разі внесення змін, пов’язаних із зміною складу засновни</w:t>
            </w:r>
            <w:r w:rsidR="00C776E7" w:rsidRPr="00E76820">
              <w:rPr>
                <w:sz w:val="25"/>
                <w:szCs w:val="25"/>
                <w:lang w:eastAsia="uk-UA"/>
              </w:rPr>
              <w:t>ків (учасників) юридичної особи;</w:t>
            </w:r>
          </w:p>
          <w:p w:rsidR="00C776E7" w:rsidRPr="00E76820" w:rsidRDefault="00625008" w:rsidP="00B25C18">
            <w:pPr>
              <w:ind w:firstLine="223"/>
              <w:rPr>
                <w:sz w:val="25"/>
                <w:szCs w:val="25"/>
                <w:lang w:eastAsia="uk-UA"/>
              </w:rPr>
            </w:pPr>
            <w:r w:rsidRPr="00E76820">
              <w:rPr>
                <w:sz w:val="25"/>
                <w:szCs w:val="25"/>
                <w:lang w:eastAsia="uk-UA"/>
              </w:rPr>
              <w:t xml:space="preserve">- </w:t>
            </w:r>
            <w:r w:rsidR="00C776E7" w:rsidRPr="00E76820">
              <w:rPr>
                <w:sz w:val="25"/>
                <w:szCs w:val="25"/>
                <w:lang w:eastAsia="uk-UA"/>
              </w:rPr>
              <w:t>заява про обрання юридичною особою спрощеної системи оподаткування та/або реєстраційна заява про добровільну реєстрацію як платника податку на додану вартість, та/або заява про включення до Реєстру неприбуткових установ та організацій за формами, затвердженими відповідно до законодавства, - за бажанням заявника у разі внесення до установчих документів змін, які впливають на систему його оподаткування</w:t>
            </w:r>
            <w:r w:rsidR="00C87B2C" w:rsidRPr="00E76820">
              <w:rPr>
                <w:sz w:val="25"/>
                <w:szCs w:val="25"/>
                <w:lang w:eastAsia="uk-UA"/>
              </w:rPr>
              <w:t>*</w:t>
            </w:r>
            <w:r w:rsidR="00C776E7" w:rsidRPr="00E76820">
              <w:rPr>
                <w:sz w:val="25"/>
                <w:szCs w:val="25"/>
                <w:lang w:eastAsia="uk-UA"/>
              </w:rPr>
              <w:t>.</w:t>
            </w:r>
          </w:p>
          <w:p w:rsidR="00851229" w:rsidRPr="00E76820" w:rsidRDefault="00851229" w:rsidP="00851229">
            <w:pPr>
              <w:ind w:firstLine="223"/>
              <w:rPr>
                <w:sz w:val="25"/>
                <w:szCs w:val="25"/>
                <w:lang w:eastAsia="uk-UA"/>
              </w:rPr>
            </w:pPr>
            <w:r w:rsidRPr="00E76820">
              <w:rPr>
                <w:sz w:val="25"/>
                <w:szCs w:val="25"/>
                <w:lang w:eastAsia="uk-UA"/>
              </w:rPr>
              <w:t>2. Для державної реєстрації внесення змін до відомостей про юридичну особу – місцеву раду, виконавчий комітет місцевої ради, виконавчий орган місцевої ради подаються:</w:t>
            </w:r>
          </w:p>
          <w:p w:rsidR="00851229" w:rsidRPr="00E76820" w:rsidRDefault="00851229" w:rsidP="00851229">
            <w:pPr>
              <w:ind w:firstLine="223"/>
              <w:rPr>
                <w:sz w:val="25"/>
                <w:szCs w:val="25"/>
                <w:lang w:eastAsia="uk-UA"/>
              </w:rPr>
            </w:pPr>
            <w:r w:rsidRPr="00E76820">
              <w:rPr>
                <w:sz w:val="25"/>
                <w:szCs w:val="25"/>
                <w:lang w:eastAsia="uk-UA"/>
              </w:rPr>
              <w:t>заява про державну реєстрацію змін до відомостей про юридичну особу, що містяться в Єдиному державному реєстрі;</w:t>
            </w:r>
          </w:p>
          <w:p w:rsidR="00851229" w:rsidRPr="00E76820" w:rsidRDefault="00851229" w:rsidP="00586CD8">
            <w:pPr>
              <w:ind w:firstLine="223"/>
              <w:rPr>
                <w:sz w:val="25"/>
                <w:szCs w:val="25"/>
                <w:lang w:eastAsia="uk-UA"/>
              </w:rPr>
            </w:pPr>
            <w:r w:rsidRPr="00E76820">
              <w:rPr>
                <w:sz w:val="25"/>
                <w:szCs w:val="25"/>
                <w:lang w:eastAsia="uk-UA"/>
              </w:rPr>
              <w:t>акт сільського (селищного, міського) голови про призначення керівника – у разі внесення змін про керівника виконавчого органу місцевої ради (крім виконавчого комітету).</w:t>
            </w:r>
          </w:p>
          <w:p w:rsidR="00303C84" w:rsidRPr="00E76820" w:rsidRDefault="00851229" w:rsidP="00840FDE">
            <w:pPr>
              <w:ind w:firstLine="223"/>
              <w:rPr>
                <w:sz w:val="25"/>
                <w:szCs w:val="25"/>
              </w:rPr>
            </w:pPr>
            <w:r w:rsidRPr="00E76820">
              <w:rPr>
                <w:sz w:val="25"/>
                <w:szCs w:val="25"/>
                <w:lang w:eastAsia="uk-UA"/>
              </w:rPr>
              <w:t>3</w:t>
            </w:r>
            <w:r w:rsidR="00303C84" w:rsidRPr="00E76820">
              <w:rPr>
                <w:sz w:val="25"/>
                <w:szCs w:val="25"/>
                <w:lang w:eastAsia="uk-UA"/>
              </w:rPr>
              <w:t xml:space="preserve">. </w:t>
            </w:r>
            <w:r w:rsidR="00303C84" w:rsidRPr="00E76820">
              <w:rPr>
                <w:rFonts w:hint="eastAsia"/>
                <w:sz w:val="25"/>
                <w:szCs w:val="25"/>
                <w:lang w:eastAsia="uk-UA"/>
              </w:rPr>
              <w:t>Для</w:t>
            </w:r>
            <w:r w:rsidR="00303C84" w:rsidRPr="00E76820">
              <w:rPr>
                <w:sz w:val="25"/>
                <w:szCs w:val="25"/>
                <w:lang w:eastAsia="uk-UA"/>
              </w:rPr>
              <w:t xml:space="preserve"> </w:t>
            </w:r>
            <w:r w:rsidR="00303C84" w:rsidRPr="00E76820">
              <w:rPr>
                <w:rFonts w:hint="eastAsia"/>
                <w:sz w:val="25"/>
                <w:szCs w:val="25"/>
                <w:lang w:eastAsia="uk-UA"/>
              </w:rPr>
              <w:t>державної</w:t>
            </w:r>
            <w:r w:rsidR="00303C84" w:rsidRPr="00E76820">
              <w:rPr>
                <w:sz w:val="25"/>
                <w:szCs w:val="25"/>
                <w:lang w:eastAsia="uk-UA"/>
              </w:rPr>
              <w:t xml:space="preserve"> </w:t>
            </w:r>
            <w:r w:rsidR="00303C84" w:rsidRPr="00E76820">
              <w:rPr>
                <w:rFonts w:hint="eastAsia"/>
                <w:sz w:val="25"/>
                <w:szCs w:val="25"/>
                <w:lang w:eastAsia="uk-UA"/>
              </w:rPr>
              <w:t>реєстрації</w:t>
            </w:r>
            <w:r w:rsidR="00303C84" w:rsidRPr="00E76820">
              <w:rPr>
                <w:sz w:val="25"/>
                <w:szCs w:val="25"/>
                <w:lang w:eastAsia="uk-UA"/>
              </w:rPr>
              <w:t xml:space="preserve"> </w:t>
            </w:r>
            <w:r w:rsidR="00303C84" w:rsidRPr="00E76820">
              <w:rPr>
                <w:rFonts w:hint="eastAsia"/>
                <w:sz w:val="25"/>
                <w:szCs w:val="25"/>
                <w:lang w:eastAsia="uk-UA"/>
              </w:rPr>
              <w:t>змін</w:t>
            </w:r>
            <w:r w:rsidR="00303C84" w:rsidRPr="00E76820">
              <w:rPr>
                <w:sz w:val="25"/>
                <w:szCs w:val="25"/>
                <w:lang w:eastAsia="uk-UA"/>
              </w:rPr>
              <w:t xml:space="preserve"> </w:t>
            </w:r>
            <w:r w:rsidR="00303C84" w:rsidRPr="00E76820">
              <w:rPr>
                <w:rFonts w:hint="eastAsia"/>
                <w:sz w:val="25"/>
                <w:szCs w:val="25"/>
                <w:lang w:eastAsia="uk-UA"/>
              </w:rPr>
              <w:t>до</w:t>
            </w:r>
            <w:r w:rsidR="00303C84" w:rsidRPr="00E76820">
              <w:rPr>
                <w:sz w:val="25"/>
                <w:szCs w:val="25"/>
                <w:lang w:eastAsia="uk-UA"/>
              </w:rPr>
              <w:t xml:space="preserve"> </w:t>
            </w:r>
            <w:r w:rsidR="00303C84" w:rsidRPr="00E76820">
              <w:rPr>
                <w:rFonts w:hint="eastAsia"/>
                <w:sz w:val="25"/>
                <w:szCs w:val="25"/>
                <w:lang w:eastAsia="uk-UA"/>
              </w:rPr>
              <w:t>відомостей</w:t>
            </w:r>
            <w:r w:rsidR="00303C84" w:rsidRPr="00E76820">
              <w:rPr>
                <w:sz w:val="25"/>
                <w:szCs w:val="25"/>
                <w:lang w:eastAsia="uk-UA"/>
              </w:rPr>
              <w:t xml:space="preserve"> </w:t>
            </w:r>
            <w:r w:rsidR="00303C84" w:rsidRPr="00E76820">
              <w:rPr>
                <w:rFonts w:hint="eastAsia"/>
                <w:sz w:val="25"/>
                <w:szCs w:val="25"/>
                <w:lang w:eastAsia="uk-UA"/>
              </w:rPr>
              <w:t>про</w:t>
            </w:r>
            <w:r w:rsidR="00303C84" w:rsidRPr="00E76820">
              <w:rPr>
                <w:sz w:val="25"/>
                <w:szCs w:val="25"/>
                <w:lang w:eastAsia="uk-UA"/>
              </w:rPr>
              <w:t xml:space="preserve"> </w:t>
            </w:r>
            <w:r w:rsidR="00303C84" w:rsidRPr="00E76820">
              <w:rPr>
                <w:rFonts w:hint="eastAsia"/>
                <w:sz w:val="25"/>
                <w:szCs w:val="25"/>
                <w:lang w:eastAsia="uk-UA"/>
              </w:rPr>
              <w:t>розмір</w:t>
            </w:r>
            <w:r w:rsidR="00303C84" w:rsidRPr="00E76820">
              <w:rPr>
                <w:sz w:val="25"/>
                <w:szCs w:val="25"/>
                <w:lang w:eastAsia="uk-UA"/>
              </w:rPr>
              <w:t xml:space="preserve"> </w:t>
            </w:r>
            <w:r w:rsidR="00303C84" w:rsidRPr="00E76820">
              <w:rPr>
                <w:rFonts w:hint="eastAsia"/>
                <w:sz w:val="25"/>
                <w:szCs w:val="25"/>
                <w:lang w:eastAsia="uk-UA"/>
              </w:rPr>
              <w:t>статутного</w:t>
            </w:r>
            <w:r w:rsidR="00303C84" w:rsidRPr="00E76820">
              <w:rPr>
                <w:sz w:val="25"/>
                <w:szCs w:val="25"/>
                <w:lang w:eastAsia="uk-UA"/>
              </w:rPr>
              <w:t xml:space="preserve"> </w:t>
            </w:r>
            <w:r w:rsidR="00303C84" w:rsidRPr="00E76820">
              <w:rPr>
                <w:rFonts w:hint="eastAsia"/>
                <w:sz w:val="25"/>
                <w:szCs w:val="25"/>
                <w:lang w:eastAsia="uk-UA"/>
              </w:rPr>
              <w:t>капіталу</w:t>
            </w:r>
            <w:r w:rsidR="00303C84" w:rsidRPr="00E76820">
              <w:rPr>
                <w:sz w:val="25"/>
                <w:szCs w:val="25"/>
                <w:lang w:eastAsia="uk-UA"/>
              </w:rPr>
              <w:t xml:space="preserve">, </w:t>
            </w:r>
            <w:r w:rsidR="00303C84" w:rsidRPr="00E76820">
              <w:rPr>
                <w:rFonts w:hint="eastAsia"/>
                <w:sz w:val="25"/>
                <w:szCs w:val="25"/>
                <w:lang w:eastAsia="uk-UA"/>
              </w:rPr>
              <w:t>розміри</w:t>
            </w:r>
            <w:r w:rsidR="00303C84" w:rsidRPr="00E76820">
              <w:rPr>
                <w:sz w:val="25"/>
                <w:szCs w:val="25"/>
                <w:lang w:eastAsia="uk-UA"/>
              </w:rPr>
              <w:t xml:space="preserve"> </w:t>
            </w:r>
            <w:r w:rsidR="00303C84" w:rsidRPr="00E76820">
              <w:rPr>
                <w:rFonts w:hint="eastAsia"/>
                <w:sz w:val="25"/>
                <w:szCs w:val="25"/>
                <w:lang w:eastAsia="uk-UA"/>
              </w:rPr>
              <w:t>часток</w:t>
            </w:r>
            <w:r w:rsidR="00303C84" w:rsidRPr="00E76820">
              <w:rPr>
                <w:sz w:val="25"/>
                <w:szCs w:val="25"/>
                <w:lang w:eastAsia="uk-UA"/>
              </w:rPr>
              <w:t xml:space="preserve"> </w:t>
            </w:r>
            <w:r w:rsidR="00303C84" w:rsidRPr="00E76820">
              <w:rPr>
                <w:rFonts w:hint="eastAsia"/>
                <w:sz w:val="25"/>
                <w:szCs w:val="25"/>
                <w:lang w:eastAsia="uk-UA"/>
              </w:rPr>
              <w:t>у</w:t>
            </w:r>
            <w:r w:rsidR="00303C84" w:rsidRPr="00E76820">
              <w:rPr>
                <w:sz w:val="25"/>
                <w:szCs w:val="25"/>
                <w:lang w:eastAsia="uk-UA"/>
              </w:rPr>
              <w:t xml:space="preserve"> </w:t>
            </w:r>
            <w:r w:rsidR="00303C84" w:rsidRPr="00E76820">
              <w:rPr>
                <w:rFonts w:hint="eastAsia"/>
                <w:sz w:val="25"/>
                <w:szCs w:val="25"/>
                <w:lang w:eastAsia="uk-UA"/>
              </w:rPr>
              <w:t>статутному</w:t>
            </w:r>
            <w:r w:rsidR="00303C84" w:rsidRPr="00E76820">
              <w:rPr>
                <w:sz w:val="25"/>
                <w:szCs w:val="25"/>
                <w:lang w:eastAsia="uk-UA"/>
              </w:rPr>
              <w:t xml:space="preserve"> </w:t>
            </w:r>
            <w:r w:rsidR="00303C84" w:rsidRPr="00E76820">
              <w:rPr>
                <w:rFonts w:hint="eastAsia"/>
                <w:sz w:val="25"/>
                <w:szCs w:val="25"/>
                <w:lang w:eastAsia="uk-UA"/>
              </w:rPr>
              <w:t>капіталі</w:t>
            </w:r>
            <w:r w:rsidR="00303C84" w:rsidRPr="00E76820">
              <w:rPr>
                <w:sz w:val="25"/>
                <w:szCs w:val="25"/>
                <w:lang w:eastAsia="uk-UA"/>
              </w:rPr>
              <w:t xml:space="preserve"> </w:t>
            </w:r>
            <w:r w:rsidR="00303C84" w:rsidRPr="00E76820">
              <w:rPr>
                <w:rFonts w:hint="eastAsia"/>
                <w:sz w:val="25"/>
                <w:szCs w:val="25"/>
                <w:lang w:eastAsia="uk-UA"/>
              </w:rPr>
              <w:t>чи</w:t>
            </w:r>
            <w:r w:rsidR="00303C84" w:rsidRPr="00E76820">
              <w:rPr>
                <w:sz w:val="25"/>
                <w:szCs w:val="25"/>
                <w:lang w:eastAsia="uk-UA"/>
              </w:rPr>
              <w:t xml:space="preserve"> </w:t>
            </w:r>
            <w:r w:rsidR="00303C84" w:rsidRPr="00E76820">
              <w:rPr>
                <w:rFonts w:hint="eastAsia"/>
                <w:sz w:val="25"/>
                <w:szCs w:val="25"/>
                <w:lang w:eastAsia="uk-UA"/>
              </w:rPr>
              <w:t>склад</w:t>
            </w:r>
            <w:r w:rsidR="00303C84" w:rsidRPr="00E76820">
              <w:rPr>
                <w:sz w:val="25"/>
                <w:szCs w:val="25"/>
                <w:lang w:eastAsia="uk-UA"/>
              </w:rPr>
              <w:t xml:space="preserve"> </w:t>
            </w:r>
            <w:r w:rsidR="00303C84" w:rsidRPr="00E76820">
              <w:rPr>
                <w:rFonts w:hint="eastAsia"/>
                <w:sz w:val="25"/>
                <w:szCs w:val="25"/>
                <w:lang w:eastAsia="uk-UA"/>
              </w:rPr>
              <w:t>учасників</w:t>
            </w:r>
            <w:r w:rsidR="00303C84" w:rsidRPr="00E76820">
              <w:rPr>
                <w:sz w:val="25"/>
                <w:szCs w:val="25"/>
                <w:lang w:eastAsia="uk-UA"/>
              </w:rPr>
              <w:t xml:space="preserve"> </w:t>
            </w:r>
            <w:r w:rsidR="00303C84" w:rsidRPr="00E76820">
              <w:rPr>
                <w:rFonts w:hint="eastAsia"/>
                <w:sz w:val="25"/>
                <w:szCs w:val="25"/>
                <w:lang w:eastAsia="uk-UA"/>
              </w:rPr>
              <w:t>товариства</w:t>
            </w:r>
            <w:r w:rsidR="00303C84" w:rsidRPr="00E76820">
              <w:rPr>
                <w:sz w:val="25"/>
                <w:szCs w:val="25"/>
                <w:lang w:eastAsia="uk-UA"/>
              </w:rPr>
              <w:t xml:space="preserve"> </w:t>
            </w:r>
            <w:r w:rsidR="00303C84" w:rsidRPr="00E76820">
              <w:rPr>
                <w:rFonts w:hint="eastAsia"/>
                <w:sz w:val="25"/>
                <w:szCs w:val="25"/>
                <w:lang w:eastAsia="uk-UA"/>
              </w:rPr>
              <w:t>з</w:t>
            </w:r>
            <w:r w:rsidR="00303C84" w:rsidRPr="00E76820">
              <w:rPr>
                <w:sz w:val="25"/>
                <w:szCs w:val="25"/>
                <w:lang w:eastAsia="uk-UA"/>
              </w:rPr>
              <w:t xml:space="preserve"> </w:t>
            </w:r>
            <w:r w:rsidR="00303C84" w:rsidRPr="00E76820">
              <w:rPr>
                <w:rFonts w:hint="eastAsia"/>
                <w:sz w:val="25"/>
                <w:szCs w:val="25"/>
                <w:lang w:eastAsia="uk-UA"/>
              </w:rPr>
              <w:t>обмеженою</w:t>
            </w:r>
            <w:r w:rsidR="00303C84" w:rsidRPr="00E76820">
              <w:rPr>
                <w:sz w:val="25"/>
                <w:szCs w:val="25"/>
                <w:lang w:eastAsia="uk-UA"/>
              </w:rPr>
              <w:t xml:space="preserve"> </w:t>
            </w:r>
            <w:r w:rsidR="00303C84" w:rsidRPr="00E76820">
              <w:rPr>
                <w:rFonts w:hint="eastAsia"/>
                <w:sz w:val="25"/>
                <w:szCs w:val="25"/>
                <w:lang w:eastAsia="uk-UA"/>
              </w:rPr>
              <w:t>відповідальністю</w:t>
            </w:r>
            <w:r w:rsidR="00303C84" w:rsidRPr="00E76820">
              <w:rPr>
                <w:sz w:val="25"/>
                <w:szCs w:val="25"/>
                <w:lang w:eastAsia="uk-UA"/>
              </w:rPr>
              <w:t xml:space="preserve"> </w:t>
            </w:r>
            <w:r w:rsidR="00303C84" w:rsidRPr="00E76820">
              <w:rPr>
                <w:rFonts w:hint="eastAsia"/>
                <w:sz w:val="25"/>
                <w:szCs w:val="25"/>
                <w:lang w:eastAsia="uk-UA"/>
              </w:rPr>
              <w:t>або</w:t>
            </w:r>
            <w:r w:rsidR="00303C84" w:rsidRPr="00E76820">
              <w:rPr>
                <w:sz w:val="25"/>
                <w:szCs w:val="25"/>
                <w:lang w:eastAsia="uk-UA"/>
              </w:rPr>
              <w:t xml:space="preserve"> </w:t>
            </w:r>
            <w:r w:rsidR="00303C84" w:rsidRPr="00E76820">
              <w:rPr>
                <w:rFonts w:hint="eastAsia"/>
                <w:sz w:val="25"/>
                <w:szCs w:val="25"/>
                <w:lang w:eastAsia="uk-UA"/>
              </w:rPr>
              <w:t>товариства</w:t>
            </w:r>
            <w:r w:rsidR="00303C84" w:rsidRPr="00E76820">
              <w:rPr>
                <w:sz w:val="25"/>
                <w:szCs w:val="25"/>
                <w:lang w:eastAsia="uk-UA"/>
              </w:rPr>
              <w:t xml:space="preserve"> </w:t>
            </w:r>
            <w:r w:rsidR="00303C84" w:rsidRPr="00E76820">
              <w:rPr>
                <w:rFonts w:hint="eastAsia"/>
                <w:sz w:val="25"/>
                <w:szCs w:val="25"/>
                <w:lang w:eastAsia="uk-UA"/>
              </w:rPr>
              <w:t>з</w:t>
            </w:r>
            <w:r w:rsidR="00303C84" w:rsidRPr="00E76820">
              <w:rPr>
                <w:sz w:val="25"/>
                <w:szCs w:val="25"/>
                <w:lang w:eastAsia="uk-UA"/>
              </w:rPr>
              <w:t xml:space="preserve"> </w:t>
            </w:r>
            <w:r w:rsidR="00303C84" w:rsidRPr="00E76820">
              <w:rPr>
                <w:rFonts w:hint="eastAsia"/>
                <w:sz w:val="25"/>
                <w:szCs w:val="25"/>
                <w:lang w:eastAsia="uk-UA"/>
              </w:rPr>
              <w:t>додатковою</w:t>
            </w:r>
            <w:r w:rsidR="00303C84" w:rsidRPr="00E76820">
              <w:rPr>
                <w:sz w:val="25"/>
                <w:szCs w:val="25"/>
                <w:lang w:eastAsia="uk-UA"/>
              </w:rPr>
              <w:t xml:space="preserve"> </w:t>
            </w:r>
            <w:r w:rsidR="00303C84" w:rsidRPr="00E76820">
              <w:rPr>
                <w:rFonts w:hint="eastAsia"/>
                <w:sz w:val="25"/>
                <w:szCs w:val="25"/>
                <w:lang w:eastAsia="uk-UA"/>
              </w:rPr>
              <w:t>відповідальністю</w:t>
            </w:r>
            <w:r w:rsidR="00303C84" w:rsidRPr="00E76820">
              <w:rPr>
                <w:sz w:val="25"/>
                <w:szCs w:val="25"/>
                <w:lang w:eastAsia="uk-UA"/>
              </w:rPr>
              <w:t xml:space="preserve"> (</w:t>
            </w:r>
            <w:r w:rsidR="00303C84" w:rsidRPr="00E76820">
              <w:rPr>
                <w:rFonts w:hint="eastAsia"/>
                <w:sz w:val="25"/>
                <w:szCs w:val="25"/>
                <w:lang w:eastAsia="uk-UA"/>
              </w:rPr>
              <w:t>далі</w:t>
            </w:r>
            <w:r w:rsidR="00303C84" w:rsidRPr="00E76820">
              <w:rPr>
                <w:sz w:val="25"/>
                <w:szCs w:val="25"/>
                <w:lang w:eastAsia="uk-UA"/>
              </w:rPr>
              <w:t xml:space="preserve"> </w:t>
            </w:r>
            <w:r w:rsidR="005C607A" w:rsidRPr="00E76820">
              <w:rPr>
                <w:sz w:val="25"/>
                <w:szCs w:val="25"/>
                <w:lang w:eastAsia="uk-UA"/>
              </w:rPr>
              <w:t>–</w:t>
            </w:r>
            <w:r w:rsidR="00303C84" w:rsidRPr="00E76820">
              <w:rPr>
                <w:sz w:val="25"/>
                <w:szCs w:val="25"/>
                <w:lang w:eastAsia="uk-UA"/>
              </w:rPr>
              <w:t xml:space="preserve"> </w:t>
            </w:r>
            <w:r w:rsidR="00303C84" w:rsidRPr="00E76820">
              <w:rPr>
                <w:rFonts w:hint="eastAsia"/>
                <w:sz w:val="25"/>
                <w:szCs w:val="25"/>
                <w:lang w:eastAsia="uk-UA"/>
              </w:rPr>
              <w:t>товариство</w:t>
            </w:r>
            <w:r w:rsidR="00303C84" w:rsidRPr="00E76820">
              <w:rPr>
                <w:sz w:val="25"/>
                <w:szCs w:val="25"/>
                <w:lang w:eastAsia="uk-UA"/>
              </w:rPr>
              <w:t>)</w:t>
            </w:r>
            <w:r w:rsidR="00303C84" w:rsidRPr="00E76820">
              <w:rPr>
                <w:rFonts w:hint="eastAsia"/>
                <w:sz w:val="25"/>
                <w:szCs w:val="25"/>
                <w:lang w:eastAsia="uk-UA"/>
              </w:rPr>
              <w:t> </w:t>
            </w:r>
            <w:r w:rsidR="00303C84" w:rsidRPr="00E76820">
              <w:rPr>
                <w:sz w:val="25"/>
                <w:szCs w:val="25"/>
                <w:lang w:eastAsia="uk-UA"/>
              </w:rPr>
              <w:t xml:space="preserve"> </w:t>
            </w:r>
            <w:r w:rsidR="00303C84" w:rsidRPr="00E76820">
              <w:rPr>
                <w:rFonts w:hint="eastAsia"/>
                <w:sz w:val="25"/>
                <w:szCs w:val="25"/>
                <w:lang w:eastAsia="uk-UA"/>
              </w:rPr>
              <w:t>подаються</w:t>
            </w:r>
            <w:r w:rsidR="00303C84" w:rsidRPr="00E76820">
              <w:rPr>
                <w:sz w:val="25"/>
                <w:szCs w:val="25"/>
                <w:lang w:eastAsia="uk-UA"/>
              </w:rPr>
              <w:t xml:space="preserve"> </w:t>
            </w:r>
            <w:r w:rsidR="00303C84" w:rsidRPr="00E76820">
              <w:rPr>
                <w:rFonts w:hint="eastAsia"/>
                <w:sz w:val="25"/>
                <w:szCs w:val="25"/>
                <w:lang w:eastAsia="uk-UA"/>
              </w:rPr>
              <w:t>такі</w:t>
            </w:r>
            <w:r w:rsidR="00303C84" w:rsidRPr="00E76820">
              <w:rPr>
                <w:sz w:val="25"/>
                <w:szCs w:val="25"/>
                <w:lang w:eastAsia="uk-UA"/>
              </w:rPr>
              <w:t xml:space="preserve"> </w:t>
            </w:r>
            <w:r w:rsidR="00303C84" w:rsidRPr="00E76820">
              <w:rPr>
                <w:rFonts w:hint="eastAsia"/>
                <w:sz w:val="25"/>
                <w:szCs w:val="25"/>
                <w:lang w:eastAsia="uk-UA"/>
              </w:rPr>
              <w:t>документи</w:t>
            </w:r>
            <w:r w:rsidR="00303C84" w:rsidRPr="00E76820">
              <w:rPr>
                <w:sz w:val="25"/>
                <w:szCs w:val="25"/>
                <w:lang w:eastAsia="uk-UA"/>
              </w:rPr>
              <w:t>:</w:t>
            </w:r>
          </w:p>
          <w:p w:rsidR="00303C84" w:rsidRPr="00E76820" w:rsidRDefault="00303C84" w:rsidP="00840FDE">
            <w:pPr>
              <w:ind w:firstLine="223"/>
              <w:rPr>
                <w:sz w:val="25"/>
                <w:szCs w:val="25"/>
              </w:rPr>
            </w:pPr>
            <w:bookmarkStart w:id="3" w:name="n1047"/>
            <w:bookmarkEnd w:id="3"/>
            <w:r w:rsidRPr="00E76820">
              <w:rPr>
                <w:sz w:val="25"/>
                <w:szCs w:val="25"/>
                <w:lang w:eastAsia="uk-UA"/>
              </w:rPr>
              <w:lastRenderedPageBreak/>
              <w:t xml:space="preserve">1) </w:t>
            </w:r>
            <w:r w:rsidRPr="00E76820">
              <w:rPr>
                <w:rFonts w:hint="eastAsia"/>
                <w:sz w:val="25"/>
                <w:szCs w:val="25"/>
                <w:lang w:eastAsia="uk-UA"/>
              </w:rPr>
              <w:t>заява</w:t>
            </w:r>
            <w:r w:rsidRPr="00E76820">
              <w:rPr>
                <w:sz w:val="25"/>
                <w:szCs w:val="25"/>
                <w:lang w:eastAsia="uk-UA"/>
              </w:rPr>
              <w:t xml:space="preserve"> </w:t>
            </w:r>
            <w:r w:rsidRPr="00E76820">
              <w:rPr>
                <w:rFonts w:hint="eastAsia"/>
                <w:sz w:val="25"/>
                <w:szCs w:val="25"/>
                <w:lang w:eastAsia="uk-UA"/>
              </w:rPr>
              <w:t>про</w:t>
            </w:r>
            <w:r w:rsidRPr="00E76820">
              <w:rPr>
                <w:sz w:val="25"/>
                <w:szCs w:val="25"/>
                <w:lang w:eastAsia="uk-UA"/>
              </w:rPr>
              <w:t xml:space="preserve"> </w:t>
            </w:r>
            <w:r w:rsidRPr="00E76820">
              <w:rPr>
                <w:rFonts w:hint="eastAsia"/>
                <w:sz w:val="25"/>
                <w:szCs w:val="25"/>
                <w:lang w:eastAsia="uk-UA"/>
              </w:rPr>
              <w:t>державну</w:t>
            </w:r>
            <w:r w:rsidRPr="00E76820">
              <w:rPr>
                <w:sz w:val="25"/>
                <w:szCs w:val="25"/>
                <w:lang w:eastAsia="uk-UA"/>
              </w:rPr>
              <w:t xml:space="preserve"> </w:t>
            </w:r>
            <w:r w:rsidRPr="00E76820">
              <w:rPr>
                <w:rFonts w:hint="eastAsia"/>
                <w:sz w:val="25"/>
                <w:szCs w:val="25"/>
                <w:lang w:eastAsia="uk-UA"/>
              </w:rPr>
              <w:t>реєстрацію</w:t>
            </w:r>
            <w:r w:rsidRPr="00E76820">
              <w:rPr>
                <w:sz w:val="25"/>
                <w:szCs w:val="25"/>
                <w:lang w:eastAsia="uk-UA"/>
              </w:rPr>
              <w:t xml:space="preserve"> </w:t>
            </w:r>
            <w:r w:rsidRPr="00E76820">
              <w:rPr>
                <w:rFonts w:hint="eastAsia"/>
                <w:sz w:val="25"/>
                <w:szCs w:val="25"/>
                <w:lang w:eastAsia="uk-UA"/>
              </w:rPr>
              <w:t>змін</w:t>
            </w:r>
            <w:r w:rsidRPr="00E76820">
              <w:rPr>
                <w:sz w:val="25"/>
                <w:szCs w:val="25"/>
                <w:lang w:eastAsia="uk-UA"/>
              </w:rPr>
              <w:t xml:space="preserve"> </w:t>
            </w:r>
            <w:r w:rsidRPr="00E76820">
              <w:rPr>
                <w:rFonts w:hint="eastAsia"/>
                <w:sz w:val="25"/>
                <w:szCs w:val="25"/>
                <w:lang w:eastAsia="uk-UA"/>
              </w:rPr>
              <w:t>до</w:t>
            </w:r>
            <w:r w:rsidR="007B45E7" w:rsidRPr="00E76820">
              <w:rPr>
                <w:shd w:val="clear" w:color="auto" w:fill="FFFFFF"/>
              </w:rPr>
              <w:t xml:space="preserve"> </w:t>
            </w:r>
            <w:r w:rsidR="007B45E7" w:rsidRPr="00E76820">
              <w:rPr>
                <w:sz w:val="25"/>
                <w:szCs w:val="25"/>
                <w:shd w:val="clear" w:color="auto" w:fill="FFFFFF"/>
              </w:rPr>
              <w:t>відомостей про юридичну особу, що містяться в Єдиному державному реєстрі</w:t>
            </w:r>
            <w:r w:rsidRPr="00E76820">
              <w:rPr>
                <w:sz w:val="25"/>
                <w:szCs w:val="25"/>
                <w:lang w:eastAsia="uk-UA"/>
              </w:rPr>
              <w:t>;</w:t>
            </w:r>
          </w:p>
          <w:p w:rsidR="00303C84" w:rsidRPr="00E76820" w:rsidRDefault="00303C84" w:rsidP="00840FDE">
            <w:pPr>
              <w:ind w:firstLine="223"/>
              <w:rPr>
                <w:sz w:val="25"/>
                <w:szCs w:val="25"/>
              </w:rPr>
            </w:pPr>
            <w:bookmarkStart w:id="4" w:name="n1048"/>
            <w:bookmarkEnd w:id="4"/>
            <w:r w:rsidRPr="00E76820">
              <w:rPr>
                <w:sz w:val="25"/>
                <w:szCs w:val="25"/>
                <w:lang w:eastAsia="uk-UA"/>
              </w:rPr>
              <w:t xml:space="preserve">2) </w:t>
            </w:r>
            <w:r w:rsidRPr="00E76820">
              <w:rPr>
                <w:rFonts w:hint="eastAsia"/>
                <w:sz w:val="25"/>
                <w:szCs w:val="25"/>
                <w:lang w:eastAsia="uk-UA"/>
              </w:rPr>
              <w:t>документ</w:t>
            </w:r>
            <w:r w:rsidRPr="00E76820">
              <w:rPr>
                <w:sz w:val="25"/>
                <w:szCs w:val="25"/>
                <w:lang w:eastAsia="uk-UA"/>
              </w:rPr>
              <w:t xml:space="preserve"> </w:t>
            </w:r>
            <w:r w:rsidRPr="00E76820">
              <w:rPr>
                <w:rFonts w:hint="eastAsia"/>
                <w:sz w:val="25"/>
                <w:szCs w:val="25"/>
                <w:lang w:eastAsia="uk-UA"/>
              </w:rPr>
              <w:t>про</w:t>
            </w:r>
            <w:r w:rsidRPr="00E76820">
              <w:rPr>
                <w:sz w:val="25"/>
                <w:szCs w:val="25"/>
                <w:lang w:eastAsia="uk-UA"/>
              </w:rPr>
              <w:t xml:space="preserve"> </w:t>
            </w:r>
            <w:r w:rsidRPr="00E76820">
              <w:rPr>
                <w:rFonts w:hint="eastAsia"/>
                <w:sz w:val="25"/>
                <w:szCs w:val="25"/>
                <w:lang w:eastAsia="uk-UA"/>
              </w:rPr>
              <w:t>сплату</w:t>
            </w:r>
            <w:r w:rsidRPr="00E76820">
              <w:rPr>
                <w:sz w:val="25"/>
                <w:szCs w:val="25"/>
                <w:lang w:eastAsia="uk-UA"/>
              </w:rPr>
              <w:t xml:space="preserve"> </w:t>
            </w:r>
            <w:r w:rsidRPr="00E76820">
              <w:rPr>
                <w:rFonts w:hint="eastAsia"/>
                <w:sz w:val="25"/>
                <w:szCs w:val="25"/>
                <w:lang w:eastAsia="uk-UA"/>
              </w:rPr>
              <w:t>адміністративного</w:t>
            </w:r>
            <w:r w:rsidRPr="00E76820">
              <w:rPr>
                <w:sz w:val="25"/>
                <w:szCs w:val="25"/>
                <w:lang w:eastAsia="uk-UA"/>
              </w:rPr>
              <w:t xml:space="preserve"> </w:t>
            </w:r>
            <w:r w:rsidRPr="00E76820">
              <w:rPr>
                <w:rFonts w:hint="eastAsia"/>
                <w:sz w:val="25"/>
                <w:szCs w:val="25"/>
                <w:lang w:eastAsia="uk-UA"/>
              </w:rPr>
              <w:t>збору</w:t>
            </w:r>
            <w:r w:rsidRPr="00E76820">
              <w:rPr>
                <w:sz w:val="25"/>
                <w:szCs w:val="25"/>
                <w:lang w:eastAsia="uk-UA"/>
              </w:rPr>
              <w:t>;</w:t>
            </w:r>
          </w:p>
          <w:p w:rsidR="00303C84" w:rsidRPr="00E76820" w:rsidRDefault="00303C84" w:rsidP="00840FDE">
            <w:pPr>
              <w:ind w:firstLine="223"/>
              <w:rPr>
                <w:sz w:val="25"/>
                <w:szCs w:val="25"/>
              </w:rPr>
            </w:pPr>
            <w:bookmarkStart w:id="5" w:name="n1049"/>
            <w:bookmarkEnd w:id="5"/>
            <w:r w:rsidRPr="00E76820">
              <w:rPr>
                <w:sz w:val="25"/>
                <w:szCs w:val="25"/>
                <w:lang w:eastAsia="uk-UA"/>
              </w:rPr>
              <w:t xml:space="preserve">3) </w:t>
            </w:r>
            <w:r w:rsidRPr="00E76820">
              <w:rPr>
                <w:rFonts w:hint="eastAsia"/>
                <w:sz w:val="25"/>
                <w:szCs w:val="25"/>
                <w:lang w:eastAsia="uk-UA"/>
              </w:rPr>
              <w:t>один</w:t>
            </w:r>
            <w:r w:rsidRPr="00E76820">
              <w:rPr>
                <w:sz w:val="25"/>
                <w:szCs w:val="25"/>
                <w:lang w:eastAsia="uk-UA"/>
              </w:rPr>
              <w:t xml:space="preserve"> </w:t>
            </w:r>
            <w:r w:rsidRPr="00E76820">
              <w:rPr>
                <w:rFonts w:hint="eastAsia"/>
                <w:sz w:val="25"/>
                <w:szCs w:val="25"/>
                <w:lang w:eastAsia="uk-UA"/>
              </w:rPr>
              <w:t>із</w:t>
            </w:r>
            <w:r w:rsidRPr="00E76820">
              <w:rPr>
                <w:sz w:val="25"/>
                <w:szCs w:val="25"/>
                <w:lang w:eastAsia="uk-UA"/>
              </w:rPr>
              <w:t xml:space="preserve"> </w:t>
            </w:r>
            <w:r w:rsidRPr="00E76820">
              <w:rPr>
                <w:rFonts w:hint="eastAsia"/>
                <w:sz w:val="25"/>
                <w:szCs w:val="25"/>
                <w:lang w:eastAsia="uk-UA"/>
              </w:rPr>
              <w:t>таких</w:t>
            </w:r>
            <w:r w:rsidRPr="00E76820">
              <w:rPr>
                <w:sz w:val="25"/>
                <w:szCs w:val="25"/>
                <w:lang w:eastAsia="uk-UA"/>
              </w:rPr>
              <w:t xml:space="preserve"> </w:t>
            </w:r>
            <w:r w:rsidRPr="00E76820">
              <w:rPr>
                <w:rFonts w:hint="eastAsia"/>
                <w:sz w:val="25"/>
                <w:szCs w:val="25"/>
                <w:lang w:eastAsia="uk-UA"/>
              </w:rPr>
              <w:t>відповідних</w:t>
            </w:r>
            <w:r w:rsidRPr="00E76820">
              <w:rPr>
                <w:sz w:val="25"/>
                <w:szCs w:val="25"/>
                <w:lang w:eastAsia="uk-UA"/>
              </w:rPr>
              <w:t xml:space="preserve"> </w:t>
            </w:r>
            <w:r w:rsidRPr="00E76820">
              <w:rPr>
                <w:rFonts w:hint="eastAsia"/>
                <w:sz w:val="25"/>
                <w:szCs w:val="25"/>
                <w:lang w:eastAsia="uk-UA"/>
              </w:rPr>
              <w:t>документів</w:t>
            </w:r>
            <w:r w:rsidRPr="00E76820">
              <w:rPr>
                <w:sz w:val="25"/>
                <w:szCs w:val="25"/>
                <w:lang w:eastAsia="uk-UA"/>
              </w:rPr>
              <w:t>:</w:t>
            </w:r>
          </w:p>
          <w:p w:rsidR="00303C84" w:rsidRPr="00E76820" w:rsidRDefault="00303C84" w:rsidP="00840FDE">
            <w:pPr>
              <w:ind w:firstLine="223"/>
              <w:rPr>
                <w:sz w:val="25"/>
                <w:szCs w:val="25"/>
              </w:rPr>
            </w:pPr>
            <w:bookmarkStart w:id="6" w:name="n1050"/>
            <w:bookmarkEnd w:id="6"/>
            <w:r w:rsidRPr="00E76820">
              <w:rPr>
                <w:rFonts w:hint="eastAsia"/>
                <w:sz w:val="25"/>
                <w:szCs w:val="25"/>
                <w:lang w:eastAsia="uk-UA"/>
              </w:rPr>
              <w:t>а</w:t>
            </w:r>
            <w:r w:rsidRPr="00E76820">
              <w:rPr>
                <w:sz w:val="25"/>
                <w:szCs w:val="25"/>
                <w:lang w:eastAsia="uk-UA"/>
              </w:rPr>
              <w:t xml:space="preserve">) </w:t>
            </w:r>
            <w:r w:rsidRPr="00E76820">
              <w:rPr>
                <w:rFonts w:hint="eastAsia"/>
                <w:sz w:val="25"/>
                <w:szCs w:val="25"/>
                <w:lang w:eastAsia="uk-UA"/>
              </w:rPr>
              <w:t>рішення</w:t>
            </w:r>
            <w:r w:rsidRPr="00E76820">
              <w:rPr>
                <w:sz w:val="25"/>
                <w:szCs w:val="25"/>
                <w:lang w:eastAsia="uk-UA"/>
              </w:rPr>
              <w:t xml:space="preserve"> </w:t>
            </w:r>
            <w:r w:rsidRPr="00E76820">
              <w:rPr>
                <w:rFonts w:hint="eastAsia"/>
                <w:sz w:val="25"/>
                <w:szCs w:val="25"/>
                <w:lang w:eastAsia="uk-UA"/>
              </w:rPr>
              <w:t>загальних</w:t>
            </w:r>
            <w:r w:rsidRPr="00E76820">
              <w:rPr>
                <w:sz w:val="25"/>
                <w:szCs w:val="25"/>
                <w:lang w:eastAsia="uk-UA"/>
              </w:rPr>
              <w:t xml:space="preserve"> </w:t>
            </w:r>
            <w:r w:rsidRPr="00E76820">
              <w:rPr>
                <w:rFonts w:hint="eastAsia"/>
                <w:sz w:val="25"/>
                <w:szCs w:val="25"/>
                <w:lang w:eastAsia="uk-UA"/>
              </w:rPr>
              <w:t>зборів</w:t>
            </w:r>
            <w:r w:rsidRPr="00E76820">
              <w:rPr>
                <w:sz w:val="25"/>
                <w:szCs w:val="25"/>
                <w:lang w:eastAsia="uk-UA"/>
              </w:rPr>
              <w:t xml:space="preserve"> </w:t>
            </w:r>
            <w:r w:rsidRPr="00E76820">
              <w:rPr>
                <w:rFonts w:hint="eastAsia"/>
                <w:sz w:val="25"/>
                <w:szCs w:val="25"/>
                <w:lang w:eastAsia="uk-UA"/>
              </w:rPr>
              <w:t>учасників</w:t>
            </w:r>
            <w:r w:rsidR="007B45E7" w:rsidRPr="00E76820">
              <w:rPr>
                <w:sz w:val="25"/>
                <w:szCs w:val="25"/>
                <w:lang w:eastAsia="uk-UA"/>
              </w:rPr>
              <w:t xml:space="preserve"> (рішення єдиного учасника)</w:t>
            </w:r>
            <w:r w:rsidRPr="00E76820">
              <w:rPr>
                <w:sz w:val="25"/>
                <w:szCs w:val="25"/>
                <w:lang w:eastAsia="uk-UA"/>
              </w:rPr>
              <w:t xml:space="preserve"> </w:t>
            </w:r>
            <w:r w:rsidRPr="00E76820">
              <w:rPr>
                <w:rFonts w:hint="eastAsia"/>
                <w:sz w:val="25"/>
                <w:szCs w:val="25"/>
                <w:lang w:eastAsia="uk-UA"/>
              </w:rPr>
              <w:t>товариства</w:t>
            </w:r>
            <w:r w:rsidRPr="00E76820">
              <w:rPr>
                <w:sz w:val="25"/>
                <w:szCs w:val="25"/>
                <w:lang w:eastAsia="uk-UA"/>
              </w:rPr>
              <w:t xml:space="preserve"> </w:t>
            </w:r>
            <w:r w:rsidRPr="00E76820">
              <w:rPr>
                <w:rFonts w:hint="eastAsia"/>
                <w:sz w:val="25"/>
                <w:szCs w:val="25"/>
                <w:lang w:eastAsia="uk-UA"/>
              </w:rPr>
              <w:t>про</w:t>
            </w:r>
            <w:r w:rsidRPr="00E76820">
              <w:rPr>
                <w:sz w:val="25"/>
                <w:szCs w:val="25"/>
                <w:lang w:eastAsia="uk-UA"/>
              </w:rPr>
              <w:t xml:space="preserve"> </w:t>
            </w:r>
            <w:r w:rsidRPr="00E76820">
              <w:rPr>
                <w:rFonts w:hint="eastAsia"/>
                <w:sz w:val="25"/>
                <w:szCs w:val="25"/>
                <w:lang w:eastAsia="uk-UA"/>
              </w:rPr>
              <w:t>визначення</w:t>
            </w:r>
            <w:r w:rsidRPr="00E76820">
              <w:rPr>
                <w:sz w:val="25"/>
                <w:szCs w:val="25"/>
                <w:lang w:eastAsia="uk-UA"/>
              </w:rPr>
              <w:t xml:space="preserve"> </w:t>
            </w:r>
            <w:r w:rsidRPr="00E76820">
              <w:rPr>
                <w:rFonts w:hint="eastAsia"/>
                <w:sz w:val="25"/>
                <w:szCs w:val="25"/>
                <w:lang w:eastAsia="uk-UA"/>
              </w:rPr>
              <w:t>розміру</w:t>
            </w:r>
            <w:r w:rsidRPr="00E76820">
              <w:rPr>
                <w:sz w:val="25"/>
                <w:szCs w:val="25"/>
                <w:lang w:eastAsia="uk-UA"/>
              </w:rPr>
              <w:t xml:space="preserve"> </w:t>
            </w:r>
            <w:r w:rsidRPr="00E76820">
              <w:rPr>
                <w:rFonts w:hint="eastAsia"/>
                <w:sz w:val="25"/>
                <w:szCs w:val="25"/>
                <w:lang w:eastAsia="uk-UA"/>
              </w:rPr>
              <w:t>статутного</w:t>
            </w:r>
            <w:r w:rsidRPr="00E76820">
              <w:rPr>
                <w:sz w:val="25"/>
                <w:szCs w:val="25"/>
                <w:lang w:eastAsia="uk-UA"/>
              </w:rPr>
              <w:t xml:space="preserve"> </w:t>
            </w:r>
            <w:r w:rsidRPr="00E76820">
              <w:rPr>
                <w:rFonts w:hint="eastAsia"/>
                <w:sz w:val="25"/>
                <w:szCs w:val="25"/>
                <w:lang w:eastAsia="uk-UA"/>
              </w:rPr>
              <w:t>капіталу</w:t>
            </w:r>
            <w:r w:rsidRPr="00E76820">
              <w:rPr>
                <w:sz w:val="25"/>
                <w:szCs w:val="25"/>
                <w:lang w:eastAsia="uk-UA"/>
              </w:rPr>
              <w:t xml:space="preserve"> </w:t>
            </w:r>
            <w:r w:rsidRPr="00E76820">
              <w:rPr>
                <w:rFonts w:hint="eastAsia"/>
                <w:sz w:val="25"/>
                <w:szCs w:val="25"/>
                <w:lang w:eastAsia="uk-UA"/>
              </w:rPr>
              <w:t>та</w:t>
            </w:r>
            <w:r w:rsidRPr="00E76820">
              <w:rPr>
                <w:sz w:val="25"/>
                <w:szCs w:val="25"/>
                <w:lang w:eastAsia="uk-UA"/>
              </w:rPr>
              <w:t xml:space="preserve"> </w:t>
            </w:r>
            <w:r w:rsidRPr="00E76820">
              <w:rPr>
                <w:rFonts w:hint="eastAsia"/>
                <w:sz w:val="25"/>
                <w:szCs w:val="25"/>
                <w:lang w:eastAsia="uk-UA"/>
              </w:rPr>
              <w:t>розмірів</w:t>
            </w:r>
            <w:r w:rsidRPr="00E76820">
              <w:rPr>
                <w:sz w:val="25"/>
                <w:szCs w:val="25"/>
                <w:lang w:eastAsia="uk-UA"/>
              </w:rPr>
              <w:t xml:space="preserve"> </w:t>
            </w:r>
            <w:r w:rsidRPr="00E76820">
              <w:rPr>
                <w:rFonts w:hint="eastAsia"/>
                <w:sz w:val="25"/>
                <w:szCs w:val="25"/>
                <w:lang w:eastAsia="uk-UA"/>
              </w:rPr>
              <w:t>часток</w:t>
            </w:r>
            <w:r w:rsidRPr="00E76820">
              <w:rPr>
                <w:sz w:val="25"/>
                <w:szCs w:val="25"/>
                <w:lang w:eastAsia="uk-UA"/>
              </w:rPr>
              <w:t xml:space="preserve"> </w:t>
            </w:r>
            <w:r w:rsidRPr="00E76820">
              <w:rPr>
                <w:rFonts w:hint="eastAsia"/>
                <w:sz w:val="25"/>
                <w:szCs w:val="25"/>
                <w:lang w:eastAsia="uk-UA"/>
              </w:rPr>
              <w:t>учасників</w:t>
            </w:r>
            <w:r w:rsidRPr="00E76820">
              <w:rPr>
                <w:sz w:val="25"/>
                <w:szCs w:val="25"/>
                <w:lang w:eastAsia="uk-UA"/>
              </w:rPr>
              <w:t>;</w:t>
            </w:r>
          </w:p>
          <w:p w:rsidR="00303C84" w:rsidRPr="00E76820" w:rsidRDefault="00303C84" w:rsidP="00840FDE">
            <w:pPr>
              <w:ind w:firstLine="223"/>
              <w:rPr>
                <w:sz w:val="25"/>
                <w:szCs w:val="25"/>
              </w:rPr>
            </w:pPr>
            <w:bookmarkStart w:id="7" w:name="n1051"/>
            <w:bookmarkEnd w:id="7"/>
            <w:r w:rsidRPr="00E76820">
              <w:rPr>
                <w:rFonts w:hint="eastAsia"/>
                <w:sz w:val="25"/>
                <w:szCs w:val="25"/>
                <w:lang w:eastAsia="uk-UA"/>
              </w:rPr>
              <w:t>б</w:t>
            </w:r>
            <w:r w:rsidRPr="00E76820">
              <w:rPr>
                <w:sz w:val="25"/>
                <w:szCs w:val="25"/>
                <w:lang w:eastAsia="uk-UA"/>
              </w:rPr>
              <w:t xml:space="preserve">) </w:t>
            </w:r>
            <w:r w:rsidRPr="00E76820">
              <w:rPr>
                <w:rFonts w:hint="eastAsia"/>
                <w:sz w:val="25"/>
                <w:szCs w:val="25"/>
                <w:lang w:eastAsia="uk-UA"/>
              </w:rPr>
              <w:t>рішення</w:t>
            </w:r>
            <w:r w:rsidRPr="00E76820">
              <w:rPr>
                <w:sz w:val="25"/>
                <w:szCs w:val="25"/>
                <w:lang w:eastAsia="uk-UA"/>
              </w:rPr>
              <w:t xml:space="preserve"> </w:t>
            </w:r>
            <w:r w:rsidRPr="00E76820">
              <w:rPr>
                <w:rFonts w:hint="eastAsia"/>
                <w:sz w:val="25"/>
                <w:szCs w:val="25"/>
                <w:lang w:eastAsia="uk-UA"/>
              </w:rPr>
              <w:t>загальних</w:t>
            </w:r>
            <w:r w:rsidRPr="00E76820">
              <w:rPr>
                <w:sz w:val="25"/>
                <w:szCs w:val="25"/>
                <w:lang w:eastAsia="uk-UA"/>
              </w:rPr>
              <w:t xml:space="preserve"> </w:t>
            </w:r>
            <w:r w:rsidRPr="00E76820">
              <w:rPr>
                <w:rFonts w:hint="eastAsia"/>
                <w:sz w:val="25"/>
                <w:szCs w:val="25"/>
                <w:lang w:eastAsia="uk-UA"/>
              </w:rPr>
              <w:t>зборів</w:t>
            </w:r>
            <w:r w:rsidRPr="00E76820">
              <w:rPr>
                <w:sz w:val="25"/>
                <w:szCs w:val="25"/>
                <w:lang w:eastAsia="uk-UA"/>
              </w:rPr>
              <w:t xml:space="preserve"> </w:t>
            </w:r>
            <w:r w:rsidRPr="00E76820">
              <w:rPr>
                <w:rFonts w:hint="eastAsia"/>
                <w:sz w:val="25"/>
                <w:szCs w:val="25"/>
                <w:lang w:eastAsia="uk-UA"/>
              </w:rPr>
              <w:t>учасників</w:t>
            </w:r>
            <w:r w:rsidRPr="00E76820">
              <w:rPr>
                <w:sz w:val="25"/>
                <w:szCs w:val="25"/>
                <w:lang w:eastAsia="uk-UA"/>
              </w:rPr>
              <w:t xml:space="preserve"> </w:t>
            </w:r>
            <w:r w:rsidRPr="00E76820">
              <w:rPr>
                <w:rFonts w:hint="eastAsia"/>
                <w:sz w:val="25"/>
                <w:szCs w:val="25"/>
                <w:lang w:eastAsia="uk-UA"/>
              </w:rPr>
              <w:t>товариства</w:t>
            </w:r>
            <w:r w:rsidRPr="00E76820">
              <w:rPr>
                <w:sz w:val="25"/>
                <w:szCs w:val="25"/>
                <w:lang w:eastAsia="uk-UA"/>
              </w:rPr>
              <w:t xml:space="preserve"> </w:t>
            </w:r>
            <w:r w:rsidRPr="00E76820">
              <w:rPr>
                <w:rFonts w:hint="eastAsia"/>
                <w:sz w:val="25"/>
                <w:szCs w:val="25"/>
                <w:lang w:eastAsia="uk-UA"/>
              </w:rPr>
              <w:t>про</w:t>
            </w:r>
            <w:r w:rsidRPr="00E76820">
              <w:rPr>
                <w:sz w:val="25"/>
                <w:szCs w:val="25"/>
                <w:lang w:eastAsia="uk-UA"/>
              </w:rPr>
              <w:t xml:space="preserve"> </w:t>
            </w:r>
            <w:r w:rsidRPr="00E76820">
              <w:rPr>
                <w:rFonts w:hint="eastAsia"/>
                <w:sz w:val="25"/>
                <w:szCs w:val="25"/>
                <w:lang w:eastAsia="uk-UA"/>
              </w:rPr>
              <w:t>виключення</w:t>
            </w:r>
            <w:r w:rsidRPr="00E76820">
              <w:rPr>
                <w:sz w:val="25"/>
                <w:szCs w:val="25"/>
                <w:lang w:eastAsia="uk-UA"/>
              </w:rPr>
              <w:t xml:space="preserve"> </w:t>
            </w:r>
            <w:r w:rsidRPr="00E76820">
              <w:rPr>
                <w:rFonts w:hint="eastAsia"/>
                <w:sz w:val="25"/>
                <w:szCs w:val="25"/>
                <w:lang w:eastAsia="uk-UA"/>
              </w:rPr>
              <w:t>учасника</w:t>
            </w:r>
            <w:r w:rsidRPr="00E76820">
              <w:rPr>
                <w:sz w:val="25"/>
                <w:szCs w:val="25"/>
                <w:lang w:eastAsia="uk-UA"/>
              </w:rPr>
              <w:t xml:space="preserve"> </w:t>
            </w:r>
            <w:r w:rsidRPr="00E76820">
              <w:rPr>
                <w:rFonts w:hint="eastAsia"/>
                <w:sz w:val="25"/>
                <w:szCs w:val="25"/>
                <w:lang w:eastAsia="uk-UA"/>
              </w:rPr>
              <w:t>з</w:t>
            </w:r>
            <w:r w:rsidRPr="00E76820">
              <w:rPr>
                <w:sz w:val="25"/>
                <w:szCs w:val="25"/>
                <w:lang w:eastAsia="uk-UA"/>
              </w:rPr>
              <w:t xml:space="preserve"> </w:t>
            </w:r>
            <w:r w:rsidRPr="00E76820">
              <w:rPr>
                <w:rFonts w:hint="eastAsia"/>
                <w:sz w:val="25"/>
                <w:szCs w:val="25"/>
                <w:lang w:eastAsia="uk-UA"/>
              </w:rPr>
              <w:t>товариства</w:t>
            </w:r>
            <w:r w:rsidRPr="00E76820">
              <w:rPr>
                <w:sz w:val="25"/>
                <w:szCs w:val="25"/>
                <w:lang w:eastAsia="uk-UA"/>
              </w:rPr>
              <w:t>;</w:t>
            </w:r>
          </w:p>
          <w:p w:rsidR="00303C84" w:rsidRPr="00E76820" w:rsidRDefault="00303C84" w:rsidP="00840FDE">
            <w:pPr>
              <w:ind w:firstLine="223"/>
              <w:rPr>
                <w:sz w:val="25"/>
                <w:szCs w:val="25"/>
              </w:rPr>
            </w:pPr>
            <w:bookmarkStart w:id="8" w:name="n1052"/>
            <w:bookmarkEnd w:id="8"/>
            <w:r w:rsidRPr="00E76820">
              <w:rPr>
                <w:rFonts w:hint="eastAsia"/>
                <w:sz w:val="25"/>
                <w:szCs w:val="25"/>
                <w:lang w:eastAsia="uk-UA"/>
              </w:rPr>
              <w:t>в</w:t>
            </w:r>
            <w:r w:rsidRPr="00E76820">
              <w:rPr>
                <w:sz w:val="25"/>
                <w:szCs w:val="25"/>
                <w:lang w:eastAsia="uk-UA"/>
              </w:rPr>
              <w:t xml:space="preserve">) </w:t>
            </w:r>
            <w:r w:rsidRPr="00E76820">
              <w:rPr>
                <w:rFonts w:hint="eastAsia"/>
                <w:sz w:val="25"/>
                <w:szCs w:val="25"/>
                <w:lang w:eastAsia="uk-UA"/>
              </w:rPr>
              <w:t>заява</w:t>
            </w:r>
            <w:r w:rsidRPr="00E76820">
              <w:rPr>
                <w:sz w:val="25"/>
                <w:szCs w:val="25"/>
                <w:lang w:eastAsia="uk-UA"/>
              </w:rPr>
              <w:t xml:space="preserve"> </w:t>
            </w:r>
            <w:r w:rsidRPr="00E76820">
              <w:rPr>
                <w:rFonts w:hint="eastAsia"/>
                <w:sz w:val="25"/>
                <w:szCs w:val="25"/>
                <w:lang w:eastAsia="uk-UA"/>
              </w:rPr>
              <w:t>про</w:t>
            </w:r>
            <w:r w:rsidRPr="00E76820">
              <w:rPr>
                <w:sz w:val="25"/>
                <w:szCs w:val="25"/>
                <w:lang w:eastAsia="uk-UA"/>
              </w:rPr>
              <w:t xml:space="preserve"> </w:t>
            </w:r>
            <w:r w:rsidRPr="00E76820">
              <w:rPr>
                <w:rFonts w:hint="eastAsia"/>
                <w:sz w:val="25"/>
                <w:szCs w:val="25"/>
                <w:lang w:eastAsia="uk-UA"/>
              </w:rPr>
              <w:t>вступ</w:t>
            </w:r>
            <w:r w:rsidRPr="00E76820">
              <w:rPr>
                <w:sz w:val="25"/>
                <w:szCs w:val="25"/>
                <w:lang w:eastAsia="uk-UA"/>
              </w:rPr>
              <w:t xml:space="preserve"> </w:t>
            </w:r>
            <w:r w:rsidRPr="00E76820">
              <w:rPr>
                <w:rFonts w:hint="eastAsia"/>
                <w:sz w:val="25"/>
                <w:szCs w:val="25"/>
                <w:lang w:eastAsia="uk-UA"/>
              </w:rPr>
              <w:t>до</w:t>
            </w:r>
            <w:r w:rsidRPr="00E76820">
              <w:rPr>
                <w:sz w:val="25"/>
                <w:szCs w:val="25"/>
                <w:lang w:eastAsia="uk-UA"/>
              </w:rPr>
              <w:t xml:space="preserve"> </w:t>
            </w:r>
            <w:r w:rsidRPr="00E76820">
              <w:rPr>
                <w:rFonts w:hint="eastAsia"/>
                <w:sz w:val="25"/>
                <w:szCs w:val="25"/>
                <w:lang w:eastAsia="uk-UA"/>
              </w:rPr>
              <w:t>товариства</w:t>
            </w:r>
            <w:r w:rsidRPr="00E76820">
              <w:rPr>
                <w:sz w:val="25"/>
                <w:szCs w:val="25"/>
                <w:lang w:eastAsia="uk-UA"/>
              </w:rPr>
              <w:t>;</w:t>
            </w:r>
          </w:p>
          <w:p w:rsidR="00303C84" w:rsidRPr="00E76820" w:rsidRDefault="00303C84" w:rsidP="00840FDE">
            <w:pPr>
              <w:ind w:firstLine="223"/>
              <w:rPr>
                <w:sz w:val="25"/>
                <w:szCs w:val="25"/>
              </w:rPr>
            </w:pPr>
            <w:bookmarkStart w:id="9" w:name="n1053"/>
            <w:bookmarkEnd w:id="9"/>
            <w:r w:rsidRPr="00E76820">
              <w:rPr>
                <w:rFonts w:hint="eastAsia"/>
                <w:sz w:val="25"/>
                <w:szCs w:val="25"/>
                <w:lang w:eastAsia="uk-UA"/>
              </w:rPr>
              <w:t>г</w:t>
            </w:r>
            <w:r w:rsidRPr="00E76820">
              <w:rPr>
                <w:sz w:val="25"/>
                <w:szCs w:val="25"/>
                <w:lang w:eastAsia="uk-UA"/>
              </w:rPr>
              <w:t xml:space="preserve">) </w:t>
            </w:r>
            <w:r w:rsidRPr="00E76820">
              <w:rPr>
                <w:rFonts w:hint="eastAsia"/>
                <w:sz w:val="25"/>
                <w:szCs w:val="25"/>
                <w:lang w:eastAsia="uk-UA"/>
              </w:rPr>
              <w:t>заява</w:t>
            </w:r>
            <w:r w:rsidRPr="00E76820">
              <w:rPr>
                <w:sz w:val="25"/>
                <w:szCs w:val="25"/>
                <w:lang w:eastAsia="uk-UA"/>
              </w:rPr>
              <w:t xml:space="preserve"> </w:t>
            </w:r>
            <w:r w:rsidRPr="00E76820">
              <w:rPr>
                <w:rFonts w:hint="eastAsia"/>
                <w:sz w:val="25"/>
                <w:szCs w:val="25"/>
                <w:lang w:eastAsia="uk-UA"/>
              </w:rPr>
              <w:t>про</w:t>
            </w:r>
            <w:r w:rsidRPr="00E76820">
              <w:rPr>
                <w:sz w:val="25"/>
                <w:szCs w:val="25"/>
                <w:lang w:eastAsia="uk-UA"/>
              </w:rPr>
              <w:t xml:space="preserve"> </w:t>
            </w:r>
            <w:r w:rsidRPr="00E76820">
              <w:rPr>
                <w:rFonts w:hint="eastAsia"/>
                <w:sz w:val="25"/>
                <w:szCs w:val="25"/>
                <w:lang w:eastAsia="uk-UA"/>
              </w:rPr>
              <w:t>вихід</w:t>
            </w:r>
            <w:r w:rsidRPr="00E76820">
              <w:rPr>
                <w:sz w:val="25"/>
                <w:szCs w:val="25"/>
                <w:lang w:eastAsia="uk-UA"/>
              </w:rPr>
              <w:t xml:space="preserve"> </w:t>
            </w:r>
            <w:r w:rsidRPr="00E76820">
              <w:rPr>
                <w:rFonts w:hint="eastAsia"/>
                <w:sz w:val="25"/>
                <w:szCs w:val="25"/>
                <w:lang w:eastAsia="uk-UA"/>
              </w:rPr>
              <w:t>з</w:t>
            </w:r>
            <w:r w:rsidRPr="00E76820">
              <w:rPr>
                <w:sz w:val="25"/>
                <w:szCs w:val="25"/>
                <w:lang w:eastAsia="uk-UA"/>
              </w:rPr>
              <w:t xml:space="preserve"> </w:t>
            </w:r>
            <w:r w:rsidRPr="00E76820">
              <w:rPr>
                <w:rFonts w:hint="eastAsia"/>
                <w:sz w:val="25"/>
                <w:szCs w:val="25"/>
                <w:lang w:eastAsia="uk-UA"/>
              </w:rPr>
              <w:t>товариства</w:t>
            </w:r>
            <w:r w:rsidRPr="00E76820">
              <w:rPr>
                <w:sz w:val="25"/>
                <w:szCs w:val="25"/>
                <w:lang w:eastAsia="uk-UA"/>
              </w:rPr>
              <w:t>;</w:t>
            </w:r>
          </w:p>
          <w:p w:rsidR="00303C84" w:rsidRPr="00E76820" w:rsidRDefault="00303C84" w:rsidP="00840FDE">
            <w:pPr>
              <w:ind w:firstLine="223"/>
              <w:rPr>
                <w:sz w:val="25"/>
                <w:szCs w:val="25"/>
              </w:rPr>
            </w:pPr>
            <w:bookmarkStart w:id="10" w:name="n1054"/>
            <w:bookmarkEnd w:id="10"/>
            <w:r w:rsidRPr="00E76820">
              <w:rPr>
                <w:rFonts w:hint="eastAsia"/>
                <w:sz w:val="25"/>
                <w:szCs w:val="25"/>
                <w:lang w:eastAsia="uk-UA"/>
              </w:rPr>
              <w:t>ґ</w:t>
            </w:r>
            <w:r w:rsidRPr="00E76820">
              <w:rPr>
                <w:sz w:val="25"/>
                <w:szCs w:val="25"/>
                <w:lang w:eastAsia="uk-UA"/>
              </w:rPr>
              <w:t xml:space="preserve">) </w:t>
            </w:r>
            <w:r w:rsidRPr="00E76820">
              <w:rPr>
                <w:rFonts w:hint="eastAsia"/>
                <w:sz w:val="25"/>
                <w:szCs w:val="25"/>
                <w:lang w:eastAsia="uk-UA"/>
              </w:rPr>
              <w:t>акт</w:t>
            </w:r>
            <w:r w:rsidRPr="00E76820">
              <w:rPr>
                <w:sz w:val="25"/>
                <w:szCs w:val="25"/>
                <w:lang w:eastAsia="uk-UA"/>
              </w:rPr>
              <w:t xml:space="preserve"> </w:t>
            </w:r>
            <w:r w:rsidRPr="00E76820">
              <w:rPr>
                <w:rFonts w:hint="eastAsia"/>
                <w:sz w:val="25"/>
                <w:szCs w:val="25"/>
                <w:lang w:eastAsia="uk-UA"/>
              </w:rPr>
              <w:t>приймання</w:t>
            </w:r>
            <w:r w:rsidRPr="00E76820">
              <w:rPr>
                <w:sz w:val="25"/>
                <w:szCs w:val="25"/>
                <w:lang w:eastAsia="uk-UA"/>
              </w:rPr>
              <w:t>-</w:t>
            </w:r>
            <w:r w:rsidRPr="00E76820">
              <w:rPr>
                <w:rFonts w:hint="eastAsia"/>
                <w:sz w:val="25"/>
                <w:szCs w:val="25"/>
                <w:lang w:eastAsia="uk-UA"/>
              </w:rPr>
              <w:t>передачі</w:t>
            </w:r>
            <w:r w:rsidRPr="00E76820">
              <w:rPr>
                <w:sz w:val="25"/>
                <w:szCs w:val="25"/>
                <w:lang w:eastAsia="uk-UA"/>
              </w:rPr>
              <w:t xml:space="preserve"> </w:t>
            </w:r>
            <w:r w:rsidRPr="00E76820">
              <w:rPr>
                <w:rFonts w:hint="eastAsia"/>
                <w:sz w:val="25"/>
                <w:szCs w:val="25"/>
                <w:lang w:eastAsia="uk-UA"/>
              </w:rPr>
              <w:t>частки</w:t>
            </w:r>
            <w:r w:rsidRPr="00E76820">
              <w:rPr>
                <w:sz w:val="25"/>
                <w:szCs w:val="25"/>
                <w:lang w:eastAsia="uk-UA"/>
              </w:rPr>
              <w:t xml:space="preserve"> (</w:t>
            </w:r>
            <w:r w:rsidRPr="00E76820">
              <w:rPr>
                <w:rFonts w:hint="eastAsia"/>
                <w:sz w:val="25"/>
                <w:szCs w:val="25"/>
                <w:lang w:eastAsia="uk-UA"/>
              </w:rPr>
              <w:t>частини</w:t>
            </w:r>
            <w:r w:rsidRPr="00E76820">
              <w:rPr>
                <w:sz w:val="25"/>
                <w:szCs w:val="25"/>
                <w:lang w:eastAsia="uk-UA"/>
              </w:rPr>
              <w:t xml:space="preserve"> </w:t>
            </w:r>
            <w:r w:rsidRPr="00E76820">
              <w:rPr>
                <w:rFonts w:hint="eastAsia"/>
                <w:sz w:val="25"/>
                <w:szCs w:val="25"/>
                <w:lang w:eastAsia="uk-UA"/>
              </w:rPr>
              <w:t>частки</w:t>
            </w:r>
            <w:r w:rsidRPr="00E76820">
              <w:rPr>
                <w:sz w:val="25"/>
                <w:szCs w:val="25"/>
                <w:lang w:eastAsia="uk-UA"/>
              </w:rPr>
              <w:t xml:space="preserve">) </w:t>
            </w:r>
            <w:r w:rsidRPr="00E76820">
              <w:rPr>
                <w:rFonts w:hint="eastAsia"/>
                <w:sz w:val="25"/>
                <w:szCs w:val="25"/>
                <w:lang w:eastAsia="uk-UA"/>
              </w:rPr>
              <w:t>у</w:t>
            </w:r>
            <w:r w:rsidRPr="00E76820">
              <w:rPr>
                <w:sz w:val="25"/>
                <w:szCs w:val="25"/>
                <w:lang w:eastAsia="uk-UA"/>
              </w:rPr>
              <w:t xml:space="preserve"> </w:t>
            </w:r>
            <w:r w:rsidRPr="00E76820">
              <w:rPr>
                <w:rFonts w:hint="eastAsia"/>
                <w:sz w:val="25"/>
                <w:szCs w:val="25"/>
                <w:lang w:eastAsia="uk-UA"/>
              </w:rPr>
              <w:t>статутному</w:t>
            </w:r>
            <w:r w:rsidRPr="00E76820">
              <w:rPr>
                <w:sz w:val="25"/>
                <w:szCs w:val="25"/>
                <w:lang w:eastAsia="uk-UA"/>
              </w:rPr>
              <w:t xml:space="preserve"> </w:t>
            </w:r>
            <w:r w:rsidRPr="00E76820">
              <w:rPr>
                <w:rFonts w:hint="eastAsia"/>
                <w:sz w:val="25"/>
                <w:szCs w:val="25"/>
                <w:lang w:eastAsia="uk-UA"/>
              </w:rPr>
              <w:t>капіталі</w:t>
            </w:r>
            <w:r w:rsidRPr="00E76820">
              <w:rPr>
                <w:sz w:val="25"/>
                <w:szCs w:val="25"/>
                <w:lang w:eastAsia="uk-UA"/>
              </w:rPr>
              <w:t xml:space="preserve"> </w:t>
            </w:r>
            <w:r w:rsidRPr="00E76820">
              <w:rPr>
                <w:rFonts w:hint="eastAsia"/>
                <w:sz w:val="25"/>
                <w:szCs w:val="25"/>
                <w:lang w:eastAsia="uk-UA"/>
              </w:rPr>
              <w:t>товариства</w:t>
            </w:r>
            <w:r w:rsidRPr="00E76820">
              <w:rPr>
                <w:sz w:val="25"/>
                <w:szCs w:val="25"/>
                <w:lang w:eastAsia="uk-UA"/>
              </w:rPr>
              <w:t>;</w:t>
            </w:r>
          </w:p>
          <w:p w:rsidR="00303C84" w:rsidRPr="00E76820" w:rsidRDefault="00303C84" w:rsidP="00840FDE">
            <w:pPr>
              <w:ind w:firstLine="223"/>
              <w:rPr>
                <w:sz w:val="25"/>
                <w:szCs w:val="25"/>
              </w:rPr>
            </w:pPr>
            <w:bookmarkStart w:id="11" w:name="n1055"/>
            <w:bookmarkEnd w:id="11"/>
            <w:r w:rsidRPr="00E76820">
              <w:rPr>
                <w:rFonts w:hint="eastAsia"/>
                <w:sz w:val="25"/>
                <w:szCs w:val="25"/>
                <w:lang w:eastAsia="uk-UA"/>
              </w:rPr>
              <w:t>д</w:t>
            </w:r>
            <w:r w:rsidRPr="00E76820">
              <w:rPr>
                <w:sz w:val="25"/>
                <w:szCs w:val="25"/>
                <w:lang w:eastAsia="uk-UA"/>
              </w:rPr>
              <w:t xml:space="preserve">) </w:t>
            </w:r>
            <w:r w:rsidRPr="00E76820">
              <w:rPr>
                <w:rFonts w:hint="eastAsia"/>
                <w:sz w:val="25"/>
                <w:szCs w:val="25"/>
                <w:lang w:eastAsia="uk-UA"/>
              </w:rPr>
              <w:t>судове</w:t>
            </w:r>
            <w:r w:rsidRPr="00E76820">
              <w:rPr>
                <w:sz w:val="25"/>
                <w:szCs w:val="25"/>
                <w:lang w:eastAsia="uk-UA"/>
              </w:rPr>
              <w:t xml:space="preserve"> </w:t>
            </w:r>
            <w:r w:rsidRPr="00E76820">
              <w:rPr>
                <w:rFonts w:hint="eastAsia"/>
                <w:sz w:val="25"/>
                <w:szCs w:val="25"/>
                <w:lang w:eastAsia="uk-UA"/>
              </w:rPr>
              <w:t>рішення</w:t>
            </w:r>
            <w:r w:rsidRPr="00E76820">
              <w:rPr>
                <w:sz w:val="25"/>
                <w:szCs w:val="25"/>
                <w:lang w:eastAsia="uk-UA"/>
              </w:rPr>
              <w:t xml:space="preserve">, </w:t>
            </w:r>
            <w:r w:rsidRPr="00E76820">
              <w:rPr>
                <w:rFonts w:hint="eastAsia"/>
                <w:sz w:val="25"/>
                <w:szCs w:val="25"/>
                <w:lang w:eastAsia="uk-UA"/>
              </w:rPr>
              <w:t>що</w:t>
            </w:r>
            <w:r w:rsidRPr="00E76820">
              <w:rPr>
                <w:sz w:val="25"/>
                <w:szCs w:val="25"/>
                <w:lang w:eastAsia="uk-UA"/>
              </w:rPr>
              <w:t xml:space="preserve"> </w:t>
            </w:r>
            <w:r w:rsidRPr="00E76820">
              <w:rPr>
                <w:rFonts w:hint="eastAsia"/>
                <w:sz w:val="25"/>
                <w:szCs w:val="25"/>
                <w:lang w:eastAsia="uk-UA"/>
              </w:rPr>
              <w:t>набрало</w:t>
            </w:r>
            <w:r w:rsidRPr="00E76820">
              <w:rPr>
                <w:sz w:val="25"/>
                <w:szCs w:val="25"/>
                <w:lang w:eastAsia="uk-UA"/>
              </w:rPr>
              <w:t xml:space="preserve"> </w:t>
            </w:r>
            <w:r w:rsidRPr="00E76820">
              <w:rPr>
                <w:rFonts w:hint="eastAsia"/>
                <w:sz w:val="25"/>
                <w:szCs w:val="25"/>
                <w:lang w:eastAsia="uk-UA"/>
              </w:rPr>
              <w:t>законної</w:t>
            </w:r>
            <w:r w:rsidRPr="00E76820">
              <w:rPr>
                <w:sz w:val="25"/>
                <w:szCs w:val="25"/>
                <w:lang w:eastAsia="uk-UA"/>
              </w:rPr>
              <w:t xml:space="preserve"> </w:t>
            </w:r>
            <w:r w:rsidRPr="00E76820">
              <w:rPr>
                <w:rFonts w:hint="eastAsia"/>
                <w:sz w:val="25"/>
                <w:szCs w:val="25"/>
                <w:lang w:eastAsia="uk-UA"/>
              </w:rPr>
              <w:t>сили</w:t>
            </w:r>
            <w:r w:rsidRPr="00E76820">
              <w:rPr>
                <w:sz w:val="25"/>
                <w:szCs w:val="25"/>
                <w:lang w:eastAsia="uk-UA"/>
              </w:rPr>
              <w:t xml:space="preserve">, </w:t>
            </w:r>
            <w:r w:rsidRPr="00E76820">
              <w:rPr>
                <w:rFonts w:hint="eastAsia"/>
                <w:sz w:val="25"/>
                <w:szCs w:val="25"/>
                <w:lang w:eastAsia="uk-UA"/>
              </w:rPr>
              <w:t>про</w:t>
            </w:r>
            <w:r w:rsidRPr="00E76820">
              <w:rPr>
                <w:sz w:val="25"/>
                <w:szCs w:val="25"/>
                <w:lang w:eastAsia="uk-UA"/>
              </w:rPr>
              <w:t xml:space="preserve"> </w:t>
            </w:r>
            <w:r w:rsidRPr="00E76820">
              <w:rPr>
                <w:rFonts w:hint="eastAsia"/>
                <w:sz w:val="25"/>
                <w:szCs w:val="25"/>
                <w:lang w:eastAsia="uk-UA"/>
              </w:rPr>
              <w:t>визначення</w:t>
            </w:r>
            <w:r w:rsidRPr="00E76820">
              <w:rPr>
                <w:sz w:val="25"/>
                <w:szCs w:val="25"/>
                <w:lang w:eastAsia="uk-UA"/>
              </w:rPr>
              <w:t xml:space="preserve"> </w:t>
            </w:r>
            <w:r w:rsidRPr="00E76820">
              <w:rPr>
                <w:rFonts w:hint="eastAsia"/>
                <w:sz w:val="25"/>
                <w:szCs w:val="25"/>
                <w:lang w:eastAsia="uk-UA"/>
              </w:rPr>
              <w:t>розміру</w:t>
            </w:r>
            <w:r w:rsidRPr="00E76820">
              <w:rPr>
                <w:sz w:val="25"/>
                <w:szCs w:val="25"/>
                <w:lang w:eastAsia="uk-UA"/>
              </w:rPr>
              <w:t xml:space="preserve"> </w:t>
            </w:r>
            <w:r w:rsidRPr="00E76820">
              <w:rPr>
                <w:rFonts w:hint="eastAsia"/>
                <w:sz w:val="25"/>
                <w:szCs w:val="25"/>
                <w:lang w:eastAsia="uk-UA"/>
              </w:rPr>
              <w:t>статутного</w:t>
            </w:r>
            <w:r w:rsidRPr="00E76820">
              <w:rPr>
                <w:sz w:val="25"/>
                <w:szCs w:val="25"/>
                <w:lang w:eastAsia="uk-UA"/>
              </w:rPr>
              <w:t xml:space="preserve"> </w:t>
            </w:r>
            <w:r w:rsidRPr="00E76820">
              <w:rPr>
                <w:rFonts w:hint="eastAsia"/>
                <w:sz w:val="25"/>
                <w:szCs w:val="25"/>
                <w:lang w:eastAsia="uk-UA"/>
              </w:rPr>
              <w:t>капіталу</w:t>
            </w:r>
            <w:r w:rsidRPr="00E76820">
              <w:rPr>
                <w:sz w:val="25"/>
                <w:szCs w:val="25"/>
                <w:lang w:eastAsia="uk-UA"/>
              </w:rPr>
              <w:t xml:space="preserve"> </w:t>
            </w:r>
            <w:r w:rsidRPr="00E76820">
              <w:rPr>
                <w:rFonts w:hint="eastAsia"/>
                <w:sz w:val="25"/>
                <w:szCs w:val="25"/>
                <w:lang w:eastAsia="uk-UA"/>
              </w:rPr>
              <w:t>товариства</w:t>
            </w:r>
            <w:r w:rsidRPr="00E76820">
              <w:rPr>
                <w:sz w:val="25"/>
                <w:szCs w:val="25"/>
                <w:lang w:eastAsia="uk-UA"/>
              </w:rPr>
              <w:t xml:space="preserve"> </w:t>
            </w:r>
            <w:r w:rsidRPr="00E76820">
              <w:rPr>
                <w:rFonts w:hint="eastAsia"/>
                <w:sz w:val="25"/>
                <w:szCs w:val="25"/>
                <w:lang w:eastAsia="uk-UA"/>
              </w:rPr>
              <w:t>та</w:t>
            </w:r>
            <w:r w:rsidRPr="00E76820">
              <w:rPr>
                <w:sz w:val="25"/>
                <w:szCs w:val="25"/>
                <w:lang w:eastAsia="uk-UA"/>
              </w:rPr>
              <w:t xml:space="preserve"> </w:t>
            </w:r>
            <w:r w:rsidRPr="00E76820">
              <w:rPr>
                <w:rFonts w:hint="eastAsia"/>
                <w:sz w:val="25"/>
                <w:szCs w:val="25"/>
                <w:lang w:eastAsia="uk-UA"/>
              </w:rPr>
              <w:t>розмірів</w:t>
            </w:r>
            <w:r w:rsidRPr="00E76820">
              <w:rPr>
                <w:sz w:val="25"/>
                <w:szCs w:val="25"/>
                <w:lang w:eastAsia="uk-UA"/>
              </w:rPr>
              <w:t xml:space="preserve"> </w:t>
            </w:r>
            <w:r w:rsidRPr="00E76820">
              <w:rPr>
                <w:rFonts w:hint="eastAsia"/>
                <w:sz w:val="25"/>
                <w:szCs w:val="25"/>
                <w:lang w:eastAsia="uk-UA"/>
              </w:rPr>
              <w:t>часток</w:t>
            </w:r>
            <w:r w:rsidRPr="00E76820">
              <w:rPr>
                <w:sz w:val="25"/>
                <w:szCs w:val="25"/>
                <w:lang w:eastAsia="uk-UA"/>
              </w:rPr>
              <w:t xml:space="preserve"> </w:t>
            </w:r>
            <w:r w:rsidRPr="00E76820">
              <w:rPr>
                <w:rFonts w:hint="eastAsia"/>
                <w:sz w:val="25"/>
                <w:szCs w:val="25"/>
                <w:lang w:eastAsia="uk-UA"/>
              </w:rPr>
              <w:t>учасників</w:t>
            </w:r>
            <w:r w:rsidRPr="00E76820">
              <w:rPr>
                <w:sz w:val="25"/>
                <w:szCs w:val="25"/>
                <w:lang w:eastAsia="uk-UA"/>
              </w:rPr>
              <w:t xml:space="preserve"> </w:t>
            </w:r>
            <w:r w:rsidRPr="00E76820">
              <w:rPr>
                <w:rFonts w:hint="eastAsia"/>
                <w:sz w:val="25"/>
                <w:szCs w:val="25"/>
                <w:lang w:eastAsia="uk-UA"/>
              </w:rPr>
              <w:t>товариства</w:t>
            </w:r>
            <w:r w:rsidRPr="00E76820">
              <w:rPr>
                <w:sz w:val="25"/>
                <w:szCs w:val="25"/>
                <w:lang w:eastAsia="uk-UA"/>
              </w:rPr>
              <w:t>;</w:t>
            </w:r>
          </w:p>
          <w:p w:rsidR="00303C84" w:rsidRPr="00E76820" w:rsidRDefault="00303C84" w:rsidP="00840FDE">
            <w:pPr>
              <w:ind w:firstLine="223"/>
              <w:rPr>
                <w:sz w:val="25"/>
                <w:szCs w:val="25"/>
              </w:rPr>
            </w:pPr>
            <w:bookmarkStart w:id="12" w:name="n1056"/>
            <w:bookmarkEnd w:id="12"/>
            <w:r w:rsidRPr="00E76820">
              <w:rPr>
                <w:rFonts w:hint="eastAsia"/>
                <w:sz w:val="25"/>
                <w:szCs w:val="25"/>
                <w:lang w:eastAsia="uk-UA"/>
              </w:rPr>
              <w:t>е</w:t>
            </w:r>
            <w:r w:rsidRPr="00E76820">
              <w:rPr>
                <w:sz w:val="25"/>
                <w:szCs w:val="25"/>
                <w:lang w:eastAsia="uk-UA"/>
              </w:rPr>
              <w:t xml:space="preserve">) </w:t>
            </w:r>
            <w:r w:rsidRPr="00E76820">
              <w:rPr>
                <w:rFonts w:hint="eastAsia"/>
                <w:sz w:val="25"/>
                <w:szCs w:val="25"/>
                <w:lang w:eastAsia="uk-UA"/>
              </w:rPr>
              <w:t>судове</w:t>
            </w:r>
            <w:r w:rsidRPr="00E76820">
              <w:rPr>
                <w:sz w:val="25"/>
                <w:szCs w:val="25"/>
                <w:lang w:eastAsia="uk-UA"/>
              </w:rPr>
              <w:t xml:space="preserve"> </w:t>
            </w:r>
            <w:r w:rsidRPr="00E76820">
              <w:rPr>
                <w:rFonts w:hint="eastAsia"/>
                <w:sz w:val="25"/>
                <w:szCs w:val="25"/>
                <w:lang w:eastAsia="uk-UA"/>
              </w:rPr>
              <w:t>рішення</w:t>
            </w:r>
            <w:r w:rsidRPr="00E76820">
              <w:rPr>
                <w:sz w:val="25"/>
                <w:szCs w:val="25"/>
                <w:lang w:eastAsia="uk-UA"/>
              </w:rPr>
              <w:t xml:space="preserve">, </w:t>
            </w:r>
            <w:r w:rsidRPr="00E76820">
              <w:rPr>
                <w:rFonts w:hint="eastAsia"/>
                <w:sz w:val="25"/>
                <w:szCs w:val="25"/>
                <w:lang w:eastAsia="uk-UA"/>
              </w:rPr>
              <w:t>що</w:t>
            </w:r>
            <w:r w:rsidRPr="00E76820">
              <w:rPr>
                <w:sz w:val="25"/>
                <w:szCs w:val="25"/>
                <w:lang w:eastAsia="uk-UA"/>
              </w:rPr>
              <w:t xml:space="preserve"> </w:t>
            </w:r>
            <w:r w:rsidRPr="00E76820">
              <w:rPr>
                <w:rFonts w:hint="eastAsia"/>
                <w:sz w:val="25"/>
                <w:szCs w:val="25"/>
                <w:lang w:eastAsia="uk-UA"/>
              </w:rPr>
              <w:t>набрало</w:t>
            </w:r>
            <w:r w:rsidRPr="00E76820">
              <w:rPr>
                <w:sz w:val="25"/>
                <w:szCs w:val="25"/>
                <w:lang w:eastAsia="uk-UA"/>
              </w:rPr>
              <w:t xml:space="preserve"> </w:t>
            </w:r>
            <w:r w:rsidRPr="00E76820">
              <w:rPr>
                <w:rFonts w:hint="eastAsia"/>
                <w:sz w:val="25"/>
                <w:szCs w:val="25"/>
                <w:lang w:eastAsia="uk-UA"/>
              </w:rPr>
              <w:t>законної</w:t>
            </w:r>
            <w:r w:rsidRPr="00E76820">
              <w:rPr>
                <w:sz w:val="25"/>
                <w:szCs w:val="25"/>
                <w:lang w:eastAsia="uk-UA"/>
              </w:rPr>
              <w:t xml:space="preserve"> </w:t>
            </w:r>
            <w:r w:rsidRPr="00E76820">
              <w:rPr>
                <w:rFonts w:hint="eastAsia"/>
                <w:sz w:val="25"/>
                <w:szCs w:val="25"/>
                <w:lang w:eastAsia="uk-UA"/>
              </w:rPr>
              <w:t>сили</w:t>
            </w:r>
            <w:r w:rsidRPr="00E76820">
              <w:rPr>
                <w:sz w:val="25"/>
                <w:szCs w:val="25"/>
                <w:lang w:eastAsia="uk-UA"/>
              </w:rPr>
              <w:t xml:space="preserve">, </w:t>
            </w:r>
            <w:r w:rsidRPr="00E76820">
              <w:rPr>
                <w:rFonts w:hint="eastAsia"/>
                <w:sz w:val="25"/>
                <w:szCs w:val="25"/>
                <w:lang w:eastAsia="uk-UA"/>
              </w:rPr>
              <w:t>про</w:t>
            </w:r>
            <w:r w:rsidRPr="00E76820">
              <w:rPr>
                <w:sz w:val="25"/>
                <w:szCs w:val="25"/>
                <w:lang w:eastAsia="uk-UA"/>
              </w:rPr>
              <w:t xml:space="preserve"> </w:t>
            </w:r>
            <w:r w:rsidRPr="00E76820">
              <w:rPr>
                <w:rFonts w:hint="eastAsia"/>
                <w:sz w:val="25"/>
                <w:szCs w:val="25"/>
                <w:lang w:eastAsia="uk-UA"/>
              </w:rPr>
              <w:t>стягнення</w:t>
            </w:r>
            <w:r w:rsidRPr="00E76820">
              <w:rPr>
                <w:sz w:val="25"/>
                <w:szCs w:val="25"/>
                <w:lang w:eastAsia="uk-UA"/>
              </w:rPr>
              <w:t xml:space="preserve"> (</w:t>
            </w:r>
            <w:r w:rsidRPr="00E76820">
              <w:rPr>
                <w:rFonts w:hint="eastAsia"/>
                <w:sz w:val="25"/>
                <w:szCs w:val="25"/>
                <w:lang w:eastAsia="uk-UA"/>
              </w:rPr>
              <w:t>повернення</w:t>
            </w:r>
            <w:r w:rsidRPr="00E76820">
              <w:rPr>
                <w:sz w:val="25"/>
                <w:szCs w:val="25"/>
                <w:lang w:eastAsia="uk-UA"/>
              </w:rPr>
              <w:t xml:space="preserve"> </w:t>
            </w:r>
            <w:r w:rsidRPr="00E76820">
              <w:rPr>
                <w:rFonts w:hint="eastAsia"/>
                <w:sz w:val="25"/>
                <w:szCs w:val="25"/>
                <w:lang w:eastAsia="uk-UA"/>
              </w:rPr>
              <w:t>з</w:t>
            </w:r>
            <w:r w:rsidRPr="00E76820">
              <w:rPr>
                <w:sz w:val="25"/>
                <w:szCs w:val="25"/>
                <w:lang w:eastAsia="uk-UA"/>
              </w:rPr>
              <w:t xml:space="preserve"> </w:t>
            </w:r>
            <w:r w:rsidRPr="00E76820">
              <w:rPr>
                <w:rFonts w:hint="eastAsia"/>
                <w:sz w:val="25"/>
                <w:szCs w:val="25"/>
                <w:lang w:eastAsia="uk-UA"/>
              </w:rPr>
              <w:t>володіння</w:t>
            </w:r>
            <w:r w:rsidRPr="00E76820">
              <w:rPr>
                <w:sz w:val="25"/>
                <w:szCs w:val="25"/>
                <w:lang w:eastAsia="uk-UA"/>
              </w:rPr>
              <w:t xml:space="preserve">) </w:t>
            </w:r>
            <w:r w:rsidR="007B45E7" w:rsidRPr="00E76820">
              <w:rPr>
                <w:rFonts w:hint="eastAsia"/>
                <w:sz w:val="25"/>
                <w:szCs w:val="25"/>
                <w:lang w:eastAsia="uk-UA"/>
              </w:rPr>
              <w:t xml:space="preserve">з </w:t>
            </w:r>
            <w:r w:rsidRPr="00E76820">
              <w:rPr>
                <w:rFonts w:hint="eastAsia"/>
                <w:sz w:val="25"/>
                <w:szCs w:val="25"/>
                <w:lang w:eastAsia="uk-UA"/>
              </w:rPr>
              <w:t>відповідача</w:t>
            </w:r>
            <w:r w:rsidRPr="00E76820">
              <w:rPr>
                <w:sz w:val="25"/>
                <w:szCs w:val="25"/>
                <w:lang w:eastAsia="uk-UA"/>
              </w:rPr>
              <w:t xml:space="preserve"> </w:t>
            </w:r>
            <w:r w:rsidRPr="00E76820">
              <w:rPr>
                <w:rFonts w:hint="eastAsia"/>
                <w:sz w:val="25"/>
                <w:szCs w:val="25"/>
                <w:lang w:eastAsia="uk-UA"/>
              </w:rPr>
              <w:t>частки</w:t>
            </w:r>
            <w:r w:rsidRPr="00E76820">
              <w:rPr>
                <w:sz w:val="25"/>
                <w:szCs w:val="25"/>
                <w:lang w:eastAsia="uk-UA"/>
              </w:rPr>
              <w:t xml:space="preserve"> (</w:t>
            </w:r>
            <w:r w:rsidRPr="00E76820">
              <w:rPr>
                <w:rFonts w:hint="eastAsia"/>
                <w:sz w:val="25"/>
                <w:szCs w:val="25"/>
                <w:lang w:eastAsia="uk-UA"/>
              </w:rPr>
              <w:t>частини</w:t>
            </w:r>
            <w:r w:rsidRPr="00E76820">
              <w:rPr>
                <w:sz w:val="25"/>
                <w:szCs w:val="25"/>
                <w:lang w:eastAsia="uk-UA"/>
              </w:rPr>
              <w:t xml:space="preserve"> </w:t>
            </w:r>
            <w:r w:rsidRPr="00E76820">
              <w:rPr>
                <w:rFonts w:hint="eastAsia"/>
                <w:sz w:val="25"/>
                <w:szCs w:val="25"/>
                <w:lang w:eastAsia="uk-UA"/>
              </w:rPr>
              <w:t>частки</w:t>
            </w:r>
            <w:r w:rsidRPr="00E76820">
              <w:rPr>
                <w:sz w:val="25"/>
                <w:szCs w:val="25"/>
                <w:lang w:eastAsia="uk-UA"/>
              </w:rPr>
              <w:t xml:space="preserve">) </w:t>
            </w:r>
            <w:r w:rsidRPr="00E76820">
              <w:rPr>
                <w:rFonts w:hint="eastAsia"/>
                <w:sz w:val="25"/>
                <w:szCs w:val="25"/>
                <w:lang w:eastAsia="uk-UA"/>
              </w:rPr>
              <w:t>у</w:t>
            </w:r>
            <w:r w:rsidRPr="00E76820">
              <w:rPr>
                <w:sz w:val="25"/>
                <w:szCs w:val="25"/>
                <w:lang w:eastAsia="uk-UA"/>
              </w:rPr>
              <w:t xml:space="preserve"> </w:t>
            </w:r>
            <w:r w:rsidRPr="00E76820">
              <w:rPr>
                <w:rFonts w:hint="eastAsia"/>
                <w:sz w:val="25"/>
                <w:szCs w:val="25"/>
                <w:lang w:eastAsia="uk-UA"/>
              </w:rPr>
              <w:t>статутному</w:t>
            </w:r>
            <w:r w:rsidRPr="00E76820">
              <w:rPr>
                <w:sz w:val="25"/>
                <w:szCs w:val="25"/>
                <w:lang w:eastAsia="uk-UA"/>
              </w:rPr>
              <w:t xml:space="preserve"> </w:t>
            </w:r>
            <w:r w:rsidRPr="00E76820">
              <w:rPr>
                <w:rFonts w:hint="eastAsia"/>
                <w:sz w:val="25"/>
                <w:szCs w:val="25"/>
                <w:lang w:eastAsia="uk-UA"/>
              </w:rPr>
              <w:t>капіталі</w:t>
            </w:r>
            <w:r w:rsidRPr="00E76820">
              <w:rPr>
                <w:sz w:val="25"/>
                <w:szCs w:val="25"/>
                <w:lang w:eastAsia="uk-UA"/>
              </w:rPr>
              <w:t xml:space="preserve"> </w:t>
            </w:r>
            <w:r w:rsidRPr="00E76820">
              <w:rPr>
                <w:rFonts w:hint="eastAsia"/>
                <w:sz w:val="25"/>
                <w:szCs w:val="25"/>
                <w:lang w:eastAsia="uk-UA"/>
              </w:rPr>
              <w:t>товариства</w:t>
            </w:r>
            <w:r w:rsidRPr="00E76820">
              <w:rPr>
                <w:sz w:val="25"/>
                <w:szCs w:val="25"/>
                <w:lang w:eastAsia="uk-UA"/>
              </w:rPr>
              <w:t>.</w:t>
            </w:r>
          </w:p>
          <w:p w:rsidR="00F03E60" w:rsidRPr="00E76820" w:rsidRDefault="007B45E7" w:rsidP="007B45E7">
            <w:pPr>
              <w:ind w:firstLine="223"/>
              <w:rPr>
                <w:sz w:val="25"/>
                <w:szCs w:val="25"/>
                <w:shd w:val="clear" w:color="auto" w:fill="FFFFFF"/>
              </w:rPr>
            </w:pPr>
            <w:bookmarkStart w:id="13" w:name="n522"/>
            <w:bookmarkStart w:id="14" w:name="n523"/>
            <w:bookmarkStart w:id="15" w:name="n525"/>
            <w:bookmarkEnd w:id="13"/>
            <w:bookmarkEnd w:id="14"/>
            <w:bookmarkEnd w:id="15"/>
            <w:r w:rsidRPr="00E76820">
              <w:rPr>
                <w:sz w:val="25"/>
                <w:szCs w:val="25"/>
                <w:shd w:val="clear" w:color="auto" w:fill="FFFFFF"/>
              </w:rPr>
              <w:t xml:space="preserve">У разі державної реєстрації змін до відомостей, що містяться в Єдиному державному реєстрі, пов’язаних із входженням до складу учасників товариства з обмеженою відповідальністю, товариства з додатковою відповідальністю іноземної юридичної особи, також подається документ, що підтверджує реєстрацію іноземної особи в країні її місцезнаходження (витяг із торговельного, банківського, судового реєстру тощо). </w:t>
            </w:r>
          </w:p>
          <w:p w:rsidR="007B45E7" w:rsidRPr="00E76820" w:rsidRDefault="007B45E7" w:rsidP="007B45E7">
            <w:pPr>
              <w:pStyle w:val="rvps2"/>
              <w:shd w:val="clear" w:color="auto" w:fill="FFFFFF"/>
              <w:spacing w:before="0" w:beforeAutospacing="0" w:after="0" w:afterAutospacing="0"/>
              <w:ind w:firstLine="206"/>
              <w:jc w:val="both"/>
              <w:rPr>
                <w:sz w:val="25"/>
                <w:szCs w:val="25"/>
              </w:rPr>
            </w:pPr>
            <w:r w:rsidRPr="00E76820">
              <w:rPr>
                <w:sz w:val="25"/>
                <w:szCs w:val="25"/>
              </w:rPr>
              <w:t>Якщо документи подаються у паперовій формі, заявник пред’являє паспорт громадянина України або інший документ, що посвідчує особу, передбачений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7B45E7" w:rsidRPr="00E76820" w:rsidRDefault="007B45E7" w:rsidP="007B45E7">
            <w:pPr>
              <w:pStyle w:val="rvps2"/>
              <w:shd w:val="clear" w:color="auto" w:fill="FFFFFF"/>
              <w:spacing w:before="0" w:beforeAutospacing="0" w:after="0" w:afterAutospacing="0"/>
              <w:ind w:firstLine="206"/>
              <w:jc w:val="both"/>
              <w:rPr>
                <w:sz w:val="25"/>
                <w:szCs w:val="25"/>
              </w:rPr>
            </w:pPr>
            <w:bookmarkStart w:id="16" w:name="n471"/>
            <w:bookmarkEnd w:id="16"/>
            <w:r w:rsidRPr="00E76820">
              <w:rPr>
                <w:sz w:val="25"/>
                <w:szCs w:val="25"/>
              </w:rPr>
              <w:t>У разі якщо заявником є іноземець або особа без громадянства, документом, що посвідчує особу, є національний, дипломатичний чи службовий паспорт іноземця або інший документ, що посвідчує особу іноземця або особи без громадянства.</w:t>
            </w:r>
          </w:p>
          <w:p w:rsidR="007B45E7" w:rsidRPr="00E76820" w:rsidRDefault="007B45E7" w:rsidP="007B45E7">
            <w:pPr>
              <w:pStyle w:val="rvps2"/>
              <w:shd w:val="clear" w:color="auto" w:fill="FFFFFF"/>
              <w:spacing w:before="0" w:beforeAutospacing="0" w:after="0" w:afterAutospacing="0"/>
              <w:ind w:firstLine="206"/>
              <w:jc w:val="both"/>
              <w:rPr>
                <w:sz w:val="25"/>
                <w:szCs w:val="25"/>
              </w:rPr>
            </w:pPr>
            <w:bookmarkStart w:id="17" w:name="n1204"/>
            <w:bookmarkEnd w:id="17"/>
            <w:r w:rsidRPr="00E76820">
              <w:rPr>
                <w:sz w:val="25"/>
                <w:szCs w:val="25"/>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якщо відомості про повноваження цього представника містяться в Єдиному державному реєстрі).</w:t>
            </w:r>
          </w:p>
          <w:p w:rsidR="007B45E7" w:rsidRPr="00E76820" w:rsidRDefault="007B45E7" w:rsidP="007B45E7">
            <w:pPr>
              <w:ind w:firstLine="223"/>
              <w:rPr>
                <w:sz w:val="25"/>
                <w:szCs w:val="25"/>
              </w:rPr>
            </w:pPr>
            <w:bookmarkStart w:id="18" w:name="n1205"/>
            <w:bookmarkEnd w:id="18"/>
            <w:r w:rsidRPr="00E76820">
              <w:rPr>
                <w:sz w:val="25"/>
                <w:szCs w:val="25"/>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E76820" w:rsidRPr="00E76820" w:rsidTr="006D5F6A">
        <w:tc>
          <w:tcPr>
            <w:tcW w:w="181" w:type="pct"/>
            <w:tcBorders>
              <w:top w:val="outset" w:sz="6" w:space="0" w:color="000000"/>
              <w:left w:val="outset" w:sz="6" w:space="0" w:color="000000"/>
              <w:bottom w:val="outset" w:sz="6" w:space="0" w:color="000000"/>
              <w:right w:val="outset" w:sz="6" w:space="0" w:color="000000"/>
            </w:tcBorders>
            <w:hideMark/>
          </w:tcPr>
          <w:p w:rsidR="00F03E60" w:rsidRPr="00E76820" w:rsidRDefault="0016760C" w:rsidP="0016760C">
            <w:pPr>
              <w:jc w:val="center"/>
              <w:rPr>
                <w:sz w:val="25"/>
                <w:szCs w:val="25"/>
                <w:lang w:eastAsia="uk-UA"/>
              </w:rPr>
            </w:pPr>
            <w:r w:rsidRPr="00E76820">
              <w:rPr>
                <w:sz w:val="25"/>
                <w:szCs w:val="25"/>
                <w:lang w:eastAsia="uk-UA"/>
              </w:rPr>
              <w:lastRenderedPageBreak/>
              <w:t>9</w:t>
            </w:r>
          </w:p>
        </w:tc>
        <w:tc>
          <w:tcPr>
            <w:tcW w:w="1289" w:type="pct"/>
            <w:tcBorders>
              <w:top w:val="outset" w:sz="6" w:space="0" w:color="000000"/>
              <w:left w:val="outset" w:sz="6" w:space="0" w:color="000000"/>
              <w:bottom w:val="outset" w:sz="6" w:space="0" w:color="000000"/>
              <w:right w:val="outset" w:sz="6" w:space="0" w:color="000000"/>
            </w:tcBorders>
            <w:hideMark/>
          </w:tcPr>
          <w:p w:rsidR="00F03E60" w:rsidRPr="00E76820" w:rsidRDefault="00F03E60" w:rsidP="00D73D1F">
            <w:pPr>
              <w:jc w:val="left"/>
              <w:rPr>
                <w:sz w:val="25"/>
                <w:szCs w:val="25"/>
                <w:lang w:eastAsia="uk-UA"/>
              </w:rPr>
            </w:pPr>
            <w:r w:rsidRPr="00E76820">
              <w:rPr>
                <w:sz w:val="25"/>
                <w:szCs w:val="25"/>
                <w:lang w:eastAsia="uk-UA"/>
              </w:rPr>
              <w:t xml:space="preserve">Спосіб подання документів, </w:t>
            </w:r>
            <w:r w:rsidRPr="00E76820">
              <w:rPr>
                <w:sz w:val="25"/>
                <w:szCs w:val="25"/>
                <w:lang w:eastAsia="uk-UA"/>
              </w:rPr>
              <w:lastRenderedPageBreak/>
              <w:t>необхідних для отримання адміністративної послуги</w:t>
            </w:r>
          </w:p>
        </w:tc>
        <w:tc>
          <w:tcPr>
            <w:tcW w:w="3530" w:type="pct"/>
            <w:gridSpan w:val="2"/>
            <w:tcBorders>
              <w:top w:val="outset" w:sz="6" w:space="0" w:color="000000"/>
              <w:left w:val="outset" w:sz="6" w:space="0" w:color="000000"/>
              <w:bottom w:val="outset" w:sz="6" w:space="0" w:color="000000"/>
              <w:right w:val="outset" w:sz="6" w:space="0" w:color="000000"/>
            </w:tcBorders>
            <w:hideMark/>
          </w:tcPr>
          <w:p w:rsidR="00F03E60" w:rsidRPr="00E76820" w:rsidRDefault="0016760C"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5"/>
                <w:szCs w:val="25"/>
              </w:rPr>
            </w:pPr>
            <w:r w:rsidRPr="00E76820">
              <w:rPr>
                <w:sz w:val="25"/>
                <w:szCs w:val="25"/>
              </w:rPr>
              <w:lastRenderedPageBreak/>
              <w:t>У</w:t>
            </w:r>
            <w:r w:rsidR="00F03E60" w:rsidRPr="00E76820">
              <w:rPr>
                <w:sz w:val="25"/>
                <w:szCs w:val="25"/>
              </w:rPr>
              <w:t xml:space="preserve"> паперовій формі </w:t>
            </w:r>
            <w:r w:rsidR="00DC2A9F" w:rsidRPr="00E76820">
              <w:rPr>
                <w:sz w:val="25"/>
                <w:szCs w:val="25"/>
              </w:rPr>
              <w:t xml:space="preserve">документи </w:t>
            </w:r>
            <w:r w:rsidR="00F03E60" w:rsidRPr="00E76820">
              <w:rPr>
                <w:sz w:val="25"/>
                <w:szCs w:val="25"/>
              </w:rPr>
              <w:t>подаються заявником особисто або поштовим відправленням.</w:t>
            </w:r>
          </w:p>
          <w:p w:rsidR="00F03E60" w:rsidRPr="00E76820" w:rsidRDefault="00F03E60" w:rsidP="0012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5"/>
                <w:szCs w:val="25"/>
                <w:lang w:eastAsia="uk-UA"/>
              </w:rPr>
            </w:pPr>
          </w:p>
        </w:tc>
      </w:tr>
      <w:tr w:rsidR="00E76820" w:rsidRPr="00E76820" w:rsidTr="006D5F6A">
        <w:tc>
          <w:tcPr>
            <w:tcW w:w="181" w:type="pct"/>
            <w:tcBorders>
              <w:top w:val="outset" w:sz="6" w:space="0" w:color="000000"/>
              <w:left w:val="outset" w:sz="6" w:space="0" w:color="000000"/>
              <w:bottom w:val="outset" w:sz="6" w:space="0" w:color="000000"/>
              <w:right w:val="outset" w:sz="6" w:space="0" w:color="000000"/>
            </w:tcBorders>
            <w:hideMark/>
          </w:tcPr>
          <w:p w:rsidR="00F03E60" w:rsidRPr="00E76820" w:rsidRDefault="0016760C" w:rsidP="0016760C">
            <w:pPr>
              <w:jc w:val="center"/>
              <w:rPr>
                <w:sz w:val="25"/>
                <w:szCs w:val="25"/>
                <w:lang w:eastAsia="uk-UA"/>
              </w:rPr>
            </w:pPr>
            <w:r w:rsidRPr="00E76820">
              <w:rPr>
                <w:sz w:val="25"/>
                <w:szCs w:val="25"/>
                <w:lang w:eastAsia="uk-UA"/>
              </w:rPr>
              <w:lastRenderedPageBreak/>
              <w:t>10</w:t>
            </w:r>
          </w:p>
        </w:tc>
        <w:tc>
          <w:tcPr>
            <w:tcW w:w="1289" w:type="pct"/>
            <w:tcBorders>
              <w:top w:val="outset" w:sz="6" w:space="0" w:color="000000"/>
              <w:left w:val="outset" w:sz="6" w:space="0" w:color="000000"/>
              <w:bottom w:val="outset" w:sz="6" w:space="0" w:color="000000"/>
              <w:right w:val="outset" w:sz="6" w:space="0" w:color="000000"/>
            </w:tcBorders>
            <w:hideMark/>
          </w:tcPr>
          <w:p w:rsidR="00F03E60" w:rsidRPr="00E76820" w:rsidRDefault="00F03E60" w:rsidP="00D73D1F">
            <w:pPr>
              <w:jc w:val="left"/>
              <w:rPr>
                <w:sz w:val="25"/>
                <w:szCs w:val="25"/>
                <w:lang w:eastAsia="uk-UA"/>
              </w:rPr>
            </w:pPr>
            <w:r w:rsidRPr="00E76820">
              <w:rPr>
                <w:sz w:val="25"/>
                <w:szCs w:val="25"/>
                <w:lang w:eastAsia="uk-UA"/>
              </w:rPr>
              <w:t>Платність (безоплатність) надання адміністративної послуги</w:t>
            </w:r>
          </w:p>
        </w:tc>
        <w:tc>
          <w:tcPr>
            <w:tcW w:w="3530" w:type="pct"/>
            <w:gridSpan w:val="2"/>
            <w:tcBorders>
              <w:top w:val="outset" w:sz="6" w:space="0" w:color="000000"/>
              <w:left w:val="outset" w:sz="6" w:space="0" w:color="000000"/>
              <w:bottom w:val="outset" w:sz="6" w:space="0" w:color="000000"/>
              <w:right w:val="outset" w:sz="6" w:space="0" w:color="000000"/>
            </w:tcBorders>
            <w:hideMark/>
          </w:tcPr>
          <w:p w:rsidR="002736D6" w:rsidRPr="00E76820" w:rsidRDefault="007F63CE" w:rsidP="00457D44">
            <w:pPr>
              <w:ind w:firstLine="223"/>
              <w:rPr>
                <w:sz w:val="25"/>
                <w:szCs w:val="25"/>
              </w:rPr>
            </w:pPr>
            <w:bookmarkStart w:id="19" w:name="n859"/>
            <w:bookmarkEnd w:id="19"/>
            <w:r w:rsidRPr="00E76820">
              <w:rPr>
                <w:sz w:val="25"/>
                <w:szCs w:val="25"/>
              </w:rPr>
              <w:t>За державну реєстрацію змін до відомостей про юридичну особу</w:t>
            </w:r>
            <w:r w:rsidR="00AF0C08" w:rsidRPr="00E76820">
              <w:rPr>
                <w:sz w:val="25"/>
                <w:szCs w:val="25"/>
              </w:rPr>
              <w:t xml:space="preserve"> (крім благодійної організації)</w:t>
            </w:r>
            <w:r w:rsidRPr="00E76820">
              <w:rPr>
                <w:sz w:val="25"/>
                <w:szCs w:val="25"/>
              </w:rPr>
              <w:t>, що містяться в Єдиному державному реєстрі</w:t>
            </w:r>
            <w:r w:rsidR="00C776E7" w:rsidRPr="00E76820">
              <w:rPr>
                <w:sz w:val="25"/>
                <w:szCs w:val="25"/>
              </w:rPr>
              <w:t>,</w:t>
            </w:r>
            <w:r w:rsidR="00AF0C08" w:rsidRPr="00E76820">
              <w:rPr>
                <w:sz w:val="25"/>
                <w:szCs w:val="25"/>
              </w:rPr>
              <w:t xml:space="preserve"> крім</w:t>
            </w:r>
            <w:r w:rsidR="00C776E7" w:rsidRPr="00E76820">
              <w:rPr>
                <w:sz w:val="25"/>
                <w:szCs w:val="25"/>
              </w:rPr>
              <w:t xml:space="preserve"> </w:t>
            </w:r>
            <w:r w:rsidRPr="00E76820">
              <w:rPr>
                <w:sz w:val="25"/>
                <w:szCs w:val="25"/>
              </w:rPr>
              <w:t>внесення змін до інформації про здійсн</w:t>
            </w:r>
            <w:r w:rsidR="00AF0C08" w:rsidRPr="00E76820">
              <w:rPr>
                <w:sz w:val="25"/>
                <w:szCs w:val="25"/>
              </w:rPr>
              <w:t>ення зв’язку з юридичною особою</w:t>
            </w:r>
            <w:r w:rsidR="004D5D4B" w:rsidRPr="00E76820">
              <w:rPr>
                <w:sz w:val="25"/>
                <w:szCs w:val="25"/>
              </w:rPr>
              <w:t>,</w:t>
            </w:r>
            <w:r w:rsidR="002736D6" w:rsidRPr="00E76820">
              <w:rPr>
                <w:sz w:val="25"/>
                <w:szCs w:val="25"/>
              </w:rPr>
              <w:t xml:space="preserve"> </w:t>
            </w:r>
            <w:r w:rsidR="00457D44" w:rsidRPr="00E76820">
              <w:rPr>
                <w:sz w:val="25"/>
                <w:szCs w:val="25"/>
              </w:rPr>
              <w:t>справляється адміністративний збір у розмірі</w:t>
            </w:r>
            <w:r w:rsidRPr="00E76820">
              <w:rPr>
                <w:sz w:val="25"/>
                <w:szCs w:val="25"/>
              </w:rPr>
              <w:t xml:space="preserve"> 0</w:t>
            </w:r>
            <w:r w:rsidR="002736D6" w:rsidRPr="00E76820">
              <w:rPr>
                <w:sz w:val="25"/>
                <w:szCs w:val="25"/>
              </w:rPr>
              <w:t xml:space="preserve">,3 </w:t>
            </w:r>
            <w:r w:rsidR="00926EF8" w:rsidRPr="00E76820">
              <w:rPr>
                <w:sz w:val="25"/>
                <w:szCs w:val="25"/>
                <w:shd w:val="clear" w:color="auto" w:fill="FFFFFF"/>
              </w:rPr>
              <w:t>прожитков</w:t>
            </w:r>
            <w:r w:rsidR="001C3DD0" w:rsidRPr="00E76820">
              <w:rPr>
                <w:sz w:val="25"/>
                <w:szCs w:val="25"/>
                <w:shd w:val="clear" w:color="auto" w:fill="FFFFFF"/>
              </w:rPr>
              <w:t>ого</w:t>
            </w:r>
            <w:r w:rsidR="00926EF8" w:rsidRPr="00E76820">
              <w:rPr>
                <w:sz w:val="25"/>
                <w:szCs w:val="25"/>
                <w:shd w:val="clear" w:color="auto" w:fill="FFFFFF"/>
              </w:rPr>
              <w:t xml:space="preserve"> мінімум</w:t>
            </w:r>
            <w:r w:rsidR="001C3DD0" w:rsidRPr="00E76820">
              <w:rPr>
                <w:sz w:val="25"/>
                <w:szCs w:val="25"/>
                <w:shd w:val="clear" w:color="auto" w:fill="FFFFFF"/>
              </w:rPr>
              <w:t>у</w:t>
            </w:r>
            <w:r w:rsidR="00926EF8" w:rsidRPr="00E76820">
              <w:rPr>
                <w:sz w:val="25"/>
                <w:szCs w:val="25"/>
                <w:shd w:val="clear" w:color="auto" w:fill="FFFFFF"/>
              </w:rPr>
              <w:t xml:space="preserve"> для працездатних осіб</w:t>
            </w:r>
            <w:r w:rsidR="001C3DD0" w:rsidRPr="00E76820">
              <w:rPr>
                <w:sz w:val="25"/>
                <w:szCs w:val="25"/>
                <w:shd w:val="clear" w:color="auto" w:fill="FFFFFF"/>
              </w:rPr>
              <w:t>.</w:t>
            </w:r>
            <w:r w:rsidR="00AD51E9" w:rsidRPr="00E76820">
              <w:rPr>
                <w:sz w:val="25"/>
                <w:szCs w:val="25"/>
              </w:rPr>
              <w:t xml:space="preserve"> Р</w:t>
            </w:r>
            <w:r w:rsidR="00A659B5" w:rsidRPr="00E76820">
              <w:rPr>
                <w:sz w:val="25"/>
                <w:szCs w:val="25"/>
              </w:rPr>
              <w:t xml:space="preserve">озмір адміністративного збору </w:t>
            </w:r>
            <w:r w:rsidR="00AD51E9" w:rsidRPr="00E76820">
              <w:rPr>
                <w:sz w:val="25"/>
                <w:szCs w:val="25"/>
                <w:shd w:val="clear" w:color="auto" w:fill="FFFFFF"/>
              </w:rPr>
              <w:t>з</w:t>
            </w:r>
            <w:r w:rsidR="00AD51E9" w:rsidRPr="00E76820">
              <w:rPr>
                <w:sz w:val="25"/>
                <w:szCs w:val="25"/>
              </w:rPr>
              <w:t xml:space="preserve">а надсилання виписки з Єдиного державного реєстру заявнику, товариству з обмеженою відповідальністю або товариству з додатковою відповідальністю та учасникам відповідного товариства </w:t>
            </w:r>
            <w:r w:rsidR="00A659B5" w:rsidRPr="00E76820">
              <w:rPr>
                <w:sz w:val="25"/>
                <w:szCs w:val="25"/>
              </w:rPr>
              <w:t>збільшується на добуток 0,01 прожиткового мінімуму для працездатних осіб та кількості таких осіб.</w:t>
            </w:r>
          </w:p>
          <w:p w:rsidR="001C3DD0" w:rsidRPr="00E76820" w:rsidRDefault="00C776E7" w:rsidP="00457D44">
            <w:pPr>
              <w:ind w:firstLine="223"/>
              <w:rPr>
                <w:sz w:val="25"/>
                <w:szCs w:val="25"/>
                <w:shd w:val="clear" w:color="auto" w:fill="FFFFFF"/>
              </w:rPr>
            </w:pPr>
            <w:r w:rsidRPr="00E76820">
              <w:rPr>
                <w:sz w:val="25"/>
                <w:szCs w:val="25"/>
              </w:rPr>
              <w:t xml:space="preserve">За державну реєстрацію змін до відомостей </w:t>
            </w:r>
            <w:r w:rsidR="00AF0C08" w:rsidRPr="00E76820">
              <w:rPr>
                <w:sz w:val="25"/>
                <w:szCs w:val="25"/>
                <w:lang w:eastAsia="uk-UA"/>
              </w:rPr>
              <w:t xml:space="preserve">про </w:t>
            </w:r>
            <w:r w:rsidR="00AF0C08" w:rsidRPr="00E76820">
              <w:rPr>
                <w:sz w:val="25"/>
                <w:szCs w:val="25"/>
              </w:rPr>
              <w:t>благодійну організацію</w:t>
            </w:r>
            <w:r w:rsidRPr="00E76820">
              <w:rPr>
                <w:sz w:val="25"/>
                <w:szCs w:val="25"/>
              </w:rPr>
              <w:t>, що містяться в Єдиному державному реєстрі</w:t>
            </w:r>
            <w:r w:rsidRPr="00E76820">
              <w:rPr>
                <w:sz w:val="25"/>
                <w:szCs w:val="25"/>
                <w:lang w:eastAsia="uk-UA"/>
              </w:rPr>
              <w:t xml:space="preserve"> </w:t>
            </w:r>
            <w:r w:rsidRPr="00E76820">
              <w:rPr>
                <w:sz w:val="25"/>
                <w:szCs w:val="25"/>
              </w:rPr>
              <w:t xml:space="preserve">справляється адміністративний збір у розмірі 0,1 </w:t>
            </w:r>
            <w:r w:rsidR="001C3DD0" w:rsidRPr="00E76820">
              <w:rPr>
                <w:sz w:val="25"/>
                <w:szCs w:val="25"/>
                <w:shd w:val="clear" w:color="auto" w:fill="FFFFFF"/>
              </w:rPr>
              <w:t>прожиткового мінімуму для працездатних осіб.</w:t>
            </w:r>
          </w:p>
          <w:p w:rsidR="00127910" w:rsidRPr="00E76820" w:rsidRDefault="001C3DD0" w:rsidP="00457D44">
            <w:pPr>
              <w:ind w:firstLine="223"/>
              <w:rPr>
                <w:sz w:val="25"/>
                <w:szCs w:val="25"/>
                <w:lang w:eastAsia="uk-UA"/>
              </w:rPr>
            </w:pPr>
            <w:r w:rsidRPr="00E76820">
              <w:rPr>
                <w:sz w:val="25"/>
                <w:szCs w:val="25"/>
                <w:lang w:eastAsia="uk-UA"/>
              </w:rPr>
              <w:t xml:space="preserve"> </w:t>
            </w:r>
            <w:r w:rsidR="002736D6" w:rsidRPr="00E76820">
              <w:rPr>
                <w:sz w:val="25"/>
                <w:szCs w:val="25"/>
                <w:lang w:eastAsia="uk-UA"/>
              </w:rPr>
              <w:t>За державну реєстрацію на підставі документів, поданих в електронній формі</w:t>
            </w:r>
            <w:r w:rsidR="004D5D4B" w:rsidRPr="00E76820">
              <w:rPr>
                <w:sz w:val="25"/>
                <w:szCs w:val="25"/>
                <w:lang w:eastAsia="uk-UA"/>
              </w:rPr>
              <w:t>,</w:t>
            </w:r>
            <w:r w:rsidR="002736D6" w:rsidRPr="00E76820">
              <w:rPr>
                <w:sz w:val="25"/>
                <w:szCs w:val="25"/>
                <w:lang w:eastAsia="uk-UA"/>
              </w:rPr>
              <w:t xml:space="preserve"> – 75 ві</w:t>
            </w:r>
            <w:r w:rsidR="00DF7222" w:rsidRPr="00E76820">
              <w:rPr>
                <w:sz w:val="25"/>
                <w:szCs w:val="25"/>
                <w:lang w:eastAsia="uk-UA"/>
              </w:rPr>
              <w:t>дсотків адміністративного збору</w:t>
            </w:r>
            <w:r w:rsidR="002736D6" w:rsidRPr="00E76820">
              <w:rPr>
                <w:sz w:val="25"/>
                <w:szCs w:val="25"/>
                <w:lang w:eastAsia="uk-UA"/>
              </w:rPr>
              <w:t>.</w:t>
            </w:r>
          </w:p>
          <w:p w:rsidR="001B0349" w:rsidRPr="00E76820" w:rsidRDefault="001B0349" w:rsidP="00457D44">
            <w:pPr>
              <w:ind w:firstLine="223"/>
              <w:rPr>
                <w:sz w:val="25"/>
                <w:szCs w:val="25"/>
                <w:u w:val="single"/>
                <w:lang w:eastAsia="uk-UA"/>
              </w:rPr>
            </w:pPr>
            <w:r w:rsidRPr="00E76820">
              <w:rPr>
                <w:sz w:val="25"/>
                <w:szCs w:val="25"/>
                <w:lang w:eastAsia="uk-UA"/>
              </w:rPr>
              <w:t xml:space="preserve">Державна реєстрація змін до відомостей у скорочені строки проводиться </w:t>
            </w:r>
            <w:r w:rsidRPr="00E76820">
              <w:rPr>
                <w:sz w:val="25"/>
                <w:szCs w:val="25"/>
                <w:u w:val="single"/>
                <w:lang w:eastAsia="uk-UA"/>
              </w:rPr>
              <w:t>виключно за бажанням заявника у разі внесення ним додатково</w:t>
            </w:r>
            <w:r w:rsidRPr="00E76820">
              <w:rPr>
                <w:sz w:val="25"/>
                <w:szCs w:val="25"/>
                <w:lang w:eastAsia="uk-UA"/>
              </w:rPr>
              <w:t xml:space="preserve"> до адміністративного збору </w:t>
            </w:r>
            <w:r w:rsidRPr="00E76820">
              <w:rPr>
                <w:sz w:val="25"/>
                <w:szCs w:val="25"/>
                <w:u w:val="single"/>
                <w:lang w:eastAsia="uk-UA"/>
              </w:rPr>
              <w:t>відповідної плати:</w:t>
            </w:r>
          </w:p>
          <w:p w:rsidR="001B0349" w:rsidRPr="00E76820" w:rsidRDefault="001B0349" w:rsidP="00457D44">
            <w:pPr>
              <w:ind w:firstLine="223"/>
              <w:rPr>
                <w:sz w:val="25"/>
                <w:szCs w:val="25"/>
                <w:lang w:eastAsia="uk-UA"/>
              </w:rPr>
            </w:pPr>
            <w:r w:rsidRPr="00E76820">
              <w:rPr>
                <w:sz w:val="25"/>
                <w:szCs w:val="25"/>
                <w:lang w:eastAsia="uk-UA"/>
              </w:rPr>
              <w:t xml:space="preserve">у подвійному розмірі адміністративного збору – за проведення державної реєстрації змін до відомостей </w:t>
            </w:r>
            <w:r w:rsidRPr="00E76820">
              <w:rPr>
                <w:sz w:val="25"/>
                <w:szCs w:val="25"/>
                <w:u w:val="single"/>
                <w:lang w:eastAsia="uk-UA"/>
              </w:rPr>
              <w:t>протягом шести годин</w:t>
            </w:r>
            <w:r w:rsidRPr="00E76820">
              <w:rPr>
                <w:sz w:val="25"/>
                <w:szCs w:val="25"/>
                <w:lang w:eastAsia="uk-UA"/>
              </w:rPr>
              <w:t xml:space="preserve"> після надходження документів;</w:t>
            </w:r>
          </w:p>
          <w:p w:rsidR="001B0349" w:rsidRPr="00E76820" w:rsidRDefault="001B0349" w:rsidP="00457D44">
            <w:pPr>
              <w:ind w:firstLine="223"/>
              <w:rPr>
                <w:sz w:val="25"/>
                <w:szCs w:val="25"/>
                <w:lang w:eastAsia="uk-UA"/>
              </w:rPr>
            </w:pPr>
            <w:r w:rsidRPr="00E76820">
              <w:rPr>
                <w:sz w:val="25"/>
                <w:szCs w:val="25"/>
                <w:lang w:eastAsia="uk-UA"/>
              </w:rPr>
              <w:t xml:space="preserve">у п’ятикратному розмірі адміністративного збору – за проведення державної реєстрації змін до відомостей </w:t>
            </w:r>
            <w:r w:rsidRPr="00E76820">
              <w:rPr>
                <w:sz w:val="25"/>
                <w:szCs w:val="25"/>
                <w:u w:val="single"/>
                <w:lang w:eastAsia="uk-UA"/>
              </w:rPr>
              <w:t>протягом двох годин</w:t>
            </w:r>
            <w:r w:rsidRPr="00E76820">
              <w:rPr>
                <w:sz w:val="25"/>
                <w:szCs w:val="25"/>
                <w:lang w:eastAsia="uk-UA"/>
              </w:rPr>
              <w:t xml:space="preserve"> після надходження документів.</w:t>
            </w:r>
          </w:p>
          <w:p w:rsidR="003F3A16" w:rsidRPr="00E76820" w:rsidRDefault="001B0349" w:rsidP="000D0E0C">
            <w:pPr>
              <w:ind w:firstLine="223"/>
              <w:rPr>
                <w:sz w:val="25"/>
                <w:szCs w:val="25"/>
                <w:lang w:eastAsia="uk-UA"/>
              </w:rPr>
            </w:pPr>
            <w:r w:rsidRPr="00E76820">
              <w:rPr>
                <w:sz w:val="25"/>
                <w:szCs w:val="25"/>
                <w:lang w:eastAsia="uk-UA"/>
              </w:rPr>
              <w:t xml:space="preserve">Адміністративний збір </w:t>
            </w:r>
            <w:r w:rsidR="00496597" w:rsidRPr="00E76820">
              <w:rPr>
                <w:sz w:val="25"/>
                <w:szCs w:val="25"/>
                <w:lang w:eastAsia="uk-UA"/>
              </w:rPr>
              <w:t xml:space="preserve">та плата за державну реєстрацію змін до відомостей у скорочені строки </w:t>
            </w:r>
            <w:r w:rsidRPr="00E76820">
              <w:rPr>
                <w:sz w:val="25"/>
                <w:szCs w:val="25"/>
                <w:lang w:eastAsia="uk-UA"/>
              </w:rPr>
              <w:t>справля</w:t>
            </w:r>
            <w:r w:rsidR="00457D44" w:rsidRPr="00E76820">
              <w:rPr>
                <w:sz w:val="25"/>
                <w:szCs w:val="25"/>
                <w:lang w:eastAsia="uk-UA"/>
              </w:rPr>
              <w:t>є</w:t>
            </w:r>
            <w:r w:rsidRPr="00E76820">
              <w:rPr>
                <w:sz w:val="25"/>
                <w:szCs w:val="25"/>
                <w:lang w:eastAsia="uk-UA"/>
              </w:rPr>
              <w:t xml:space="preserve">ться </w:t>
            </w:r>
            <w:r w:rsidR="00DD4EAD" w:rsidRPr="00E76820">
              <w:rPr>
                <w:sz w:val="25"/>
                <w:szCs w:val="25"/>
                <w:lang w:eastAsia="uk-UA"/>
              </w:rPr>
              <w:t>у відповідному розмірі від прожиткового мінімуму для працездатних осіб</w:t>
            </w:r>
            <w:r w:rsidRPr="00E76820">
              <w:rPr>
                <w:sz w:val="25"/>
                <w:szCs w:val="25"/>
                <w:lang w:eastAsia="uk-UA"/>
              </w:rPr>
              <w:t>, встановлено</w:t>
            </w:r>
            <w:r w:rsidR="0043722C" w:rsidRPr="00E76820">
              <w:rPr>
                <w:sz w:val="25"/>
                <w:szCs w:val="25"/>
                <w:lang w:eastAsia="uk-UA"/>
              </w:rPr>
              <w:t>му</w:t>
            </w:r>
            <w:r w:rsidRPr="00E76820">
              <w:rPr>
                <w:sz w:val="25"/>
                <w:szCs w:val="25"/>
                <w:lang w:eastAsia="uk-UA"/>
              </w:rPr>
              <w:t xml:space="preserve"> законом на </w:t>
            </w:r>
            <w:r w:rsidR="004D5D4B" w:rsidRPr="00E76820">
              <w:rPr>
                <w:sz w:val="25"/>
                <w:szCs w:val="25"/>
                <w:lang w:eastAsia="uk-UA"/>
              </w:rPr>
              <w:t>0</w:t>
            </w:r>
            <w:r w:rsidRPr="00E76820">
              <w:rPr>
                <w:sz w:val="25"/>
                <w:szCs w:val="25"/>
                <w:lang w:eastAsia="uk-UA"/>
              </w:rPr>
              <w:t>1 січня календарного року, в якому подаються відповідні документи для проведення реєстраційної дії, та округлю</w:t>
            </w:r>
            <w:r w:rsidR="009C4929" w:rsidRPr="00E76820">
              <w:rPr>
                <w:sz w:val="25"/>
                <w:szCs w:val="25"/>
                <w:lang w:eastAsia="uk-UA"/>
              </w:rPr>
              <w:t>є</w:t>
            </w:r>
            <w:r w:rsidRPr="00E76820">
              <w:rPr>
                <w:sz w:val="25"/>
                <w:szCs w:val="25"/>
                <w:lang w:eastAsia="uk-UA"/>
              </w:rPr>
              <w:t>ться до найближчих 10 гривень</w:t>
            </w:r>
            <w:r w:rsidR="003F3A16" w:rsidRPr="00E76820">
              <w:rPr>
                <w:sz w:val="25"/>
                <w:szCs w:val="25"/>
                <w:lang w:eastAsia="uk-UA"/>
              </w:rPr>
              <w:t>.</w:t>
            </w:r>
          </w:p>
          <w:p w:rsidR="001B0349" w:rsidRPr="00E76820" w:rsidRDefault="003F3A16" w:rsidP="004964E5">
            <w:pPr>
              <w:ind w:firstLine="223"/>
              <w:rPr>
                <w:sz w:val="25"/>
                <w:szCs w:val="25"/>
                <w:lang w:eastAsia="uk-UA"/>
              </w:rPr>
            </w:pPr>
            <w:r w:rsidRPr="00E76820">
              <w:rPr>
                <w:sz w:val="25"/>
                <w:szCs w:val="25"/>
                <w:lang w:eastAsia="uk-UA"/>
              </w:rPr>
              <w:t>Адміністративний збір не справляється за державну реєстрацію змін до відомостей про юридичну особу, у тому числі змін до установчих документів, пов’язаних з приведенням</w:t>
            </w:r>
            <w:r w:rsidR="00C12804" w:rsidRPr="00E76820">
              <w:rPr>
                <w:sz w:val="25"/>
                <w:szCs w:val="25"/>
                <w:lang w:eastAsia="uk-UA"/>
              </w:rPr>
              <w:t xml:space="preserve"> їх у відповідність із законами</w:t>
            </w:r>
            <w:r w:rsidR="004964E5" w:rsidRPr="00E76820">
              <w:rPr>
                <w:sz w:val="25"/>
                <w:szCs w:val="25"/>
                <w:lang w:eastAsia="uk-UA"/>
              </w:rPr>
              <w:t>.</w:t>
            </w:r>
          </w:p>
          <w:p w:rsidR="00C12804" w:rsidRPr="00E76820" w:rsidRDefault="00C12804" w:rsidP="004964E5">
            <w:pPr>
              <w:ind w:firstLine="223"/>
              <w:rPr>
                <w:sz w:val="25"/>
                <w:szCs w:val="25"/>
                <w:lang w:eastAsia="uk-UA"/>
              </w:rPr>
            </w:pPr>
            <w:r w:rsidRPr="00E76820">
              <w:rPr>
                <w:sz w:val="25"/>
                <w:szCs w:val="25"/>
                <w:shd w:val="clear" w:color="auto" w:fill="FFFFFF"/>
              </w:rPr>
              <w:t>У разі якщо законами визначено строк для приведення у відповідність до них, адміністративний збір не справляється при внесенні змін до відомостей, у тому числі змін до установчих документів, у строк, визначений цими законами.</w:t>
            </w:r>
          </w:p>
        </w:tc>
      </w:tr>
      <w:tr w:rsidR="00E76820" w:rsidRPr="00E76820" w:rsidTr="006D5F6A">
        <w:tc>
          <w:tcPr>
            <w:tcW w:w="181" w:type="pct"/>
            <w:tcBorders>
              <w:top w:val="outset" w:sz="6" w:space="0" w:color="000000"/>
              <w:left w:val="outset" w:sz="6" w:space="0" w:color="000000"/>
              <w:bottom w:val="outset" w:sz="6" w:space="0" w:color="000000"/>
              <w:right w:val="outset" w:sz="6" w:space="0" w:color="000000"/>
            </w:tcBorders>
            <w:hideMark/>
          </w:tcPr>
          <w:p w:rsidR="00F03E60" w:rsidRPr="00E76820" w:rsidRDefault="0016760C" w:rsidP="0016760C">
            <w:pPr>
              <w:jc w:val="center"/>
              <w:rPr>
                <w:sz w:val="25"/>
                <w:szCs w:val="25"/>
                <w:lang w:eastAsia="uk-UA"/>
              </w:rPr>
            </w:pPr>
            <w:r w:rsidRPr="00E76820">
              <w:rPr>
                <w:sz w:val="25"/>
                <w:szCs w:val="25"/>
                <w:lang w:eastAsia="uk-UA"/>
              </w:rPr>
              <w:t>11</w:t>
            </w:r>
          </w:p>
        </w:tc>
        <w:tc>
          <w:tcPr>
            <w:tcW w:w="1289" w:type="pct"/>
            <w:tcBorders>
              <w:top w:val="outset" w:sz="6" w:space="0" w:color="000000"/>
              <w:left w:val="outset" w:sz="6" w:space="0" w:color="000000"/>
              <w:bottom w:val="outset" w:sz="6" w:space="0" w:color="000000"/>
              <w:right w:val="outset" w:sz="6" w:space="0" w:color="000000"/>
            </w:tcBorders>
            <w:hideMark/>
          </w:tcPr>
          <w:p w:rsidR="00F03E60" w:rsidRPr="00E76820" w:rsidRDefault="00F03E60" w:rsidP="00D73D1F">
            <w:pPr>
              <w:jc w:val="left"/>
              <w:rPr>
                <w:sz w:val="25"/>
                <w:szCs w:val="25"/>
                <w:lang w:eastAsia="uk-UA"/>
              </w:rPr>
            </w:pPr>
            <w:r w:rsidRPr="00E76820">
              <w:rPr>
                <w:sz w:val="25"/>
                <w:szCs w:val="25"/>
                <w:lang w:eastAsia="uk-UA"/>
              </w:rPr>
              <w:t>Строк надання адміністративної послуги</w:t>
            </w:r>
          </w:p>
        </w:tc>
        <w:tc>
          <w:tcPr>
            <w:tcW w:w="3530" w:type="pct"/>
            <w:gridSpan w:val="2"/>
            <w:tcBorders>
              <w:top w:val="outset" w:sz="6" w:space="0" w:color="000000"/>
              <w:left w:val="outset" w:sz="6" w:space="0" w:color="000000"/>
              <w:bottom w:val="outset" w:sz="6" w:space="0" w:color="000000"/>
              <w:right w:val="outset" w:sz="6" w:space="0" w:color="000000"/>
            </w:tcBorders>
            <w:hideMark/>
          </w:tcPr>
          <w:p w:rsidR="00F03E60" w:rsidRPr="00E76820" w:rsidRDefault="00F03E60" w:rsidP="00D73D1F">
            <w:pPr>
              <w:ind w:firstLine="217"/>
              <w:rPr>
                <w:sz w:val="25"/>
                <w:szCs w:val="25"/>
                <w:lang w:eastAsia="uk-UA"/>
              </w:rPr>
            </w:pPr>
            <w:r w:rsidRPr="00E76820">
              <w:rPr>
                <w:sz w:val="25"/>
                <w:szCs w:val="25"/>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863428" w:rsidRPr="00E76820" w:rsidRDefault="00863428" w:rsidP="00D73D1F">
            <w:pPr>
              <w:ind w:firstLine="217"/>
              <w:rPr>
                <w:sz w:val="25"/>
                <w:szCs w:val="25"/>
                <w:lang w:eastAsia="uk-UA"/>
              </w:rPr>
            </w:pPr>
            <w:r w:rsidRPr="00E76820">
              <w:rPr>
                <w:sz w:val="25"/>
                <w:szCs w:val="25"/>
                <w:lang w:eastAsia="uk-UA"/>
              </w:rPr>
              <w:lastRenderedPageBreak/>
              <w:t>Зупинення розгляду документів здійснюється у строк, встановлений для державної реєстрації.</w:t>
            </w:r>
          </w:p>
          <w:p w:rsidR="00F03E60" w:rsidRPr="00E76820" w:rsidRDefault="00F03E60" w:rsidP="008E624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5"/>
                <w:szCs w:val="25"/>
              </w:rPr>
            </w:pPr>
            <w:r w:rsidRPr="00E76820">
              <w:rPr>
                <w:sz w:val="25"/>
                <w:szCs w:val="25"/>
                <w:lang w:eastAsia="uk-UA"/>
              </w:rPr>
              <w:t>Строк зупинення розгляду документів, поданих для державної реєстрації, становить 15 кал</w:t>
            </w:r>
            <w:r w:rsidR="0016760C" w:rsidRPr="00E76820">
              <w:rPr>
                <w:sz w:val="25"/>
                <w:szCs w:val="25"/>
                <w:lang w:eastAsia="uk-UA"/>
              </w:rPr>
              <w:t xml:space="preserve">ендарних днів з дати їх </w:t>
            </w:r>
            <w:r w:rsidR="005A475F" w:rsidRPr="00E76820">
              <w:rPr>
                <w:sz w:val="25"/>
                <w:szCs w:val="25"/>
                <w:lang w:eastAsia="uk-UA"/>
              </w:rPr>
              <w:t>зупинення</w:t>
            </w:r>
          </w:p>
        </w:tc>
      </w:tr>
      <w:tr w:rsidR="00E76820" w:rsidRPr="00E76820" w:rsidTr="006D5F6A">
        <w:tc>
          <w:tcPr>
            <w:tcW w:w="181" w:type="pct"/>
            <w:tcBorders>
              <w:top w:val="outset" w:sz="6" w:space="0" w:color="000000"/>
              <w:left w:val="outset" w:sz="6" w:space="0" w:color="000000"/>
              <w:bottom w:val="outset" w:sz="6" w:space="0" w:color="000000"/>
              <w:right w:val="outset" w:sz="6" w:space="0" w:color="000000"/>
            </w:tcBorders>
          </w:tcPr>
          <w:p w:rsidR="00F03E60" w:rsidRPr="00E76820" w:rsidRDefault="0016760C" w:rsidP="0016760C">
            <w:pPr>
              <w:jc w:val="center"/>
              <w:rPr>
                <w:sz w:val="25"/>
                <w:szCs w:val="25"/>
                <w:lang w:eastAsia="uk-UA"/>
              </w:rPr>
            </w:pPr>
            <w:r w:rsidRPr="00E76820">
              <w:rPr>
                <w:sz w:val="25"/>
                <w:szCs w:val="25"/>
                <w:lang w:eastAsia="uk-UA"/>
              </w:rPr>
              <w:lastRenderedPageBreak/>
              <w:t>12</w:t>
            </w:r>
          </w:p>
        </w:tc>
        <w:tc>
          <w:tcPr>
            <w:tcW w:w="1289" w:type="pct"/>
            <w:tcBorders>
              <w:top w:val="outset" w:sz="6" w:space="0" w:color="000000"/>
              <w:left w:val="outset" w:sz="6" w:space="0" w:color="000000"/>
              <w:bottom w:val="outset" w:sz="6" w:space="0" w:color="000000"/>
              <w:right w:val="outset" w:sz="6" w:space="0" w:color="000000"/>
            </w:tcBorders>
          </w:tcPr>
          <w:p w:rsidR="00F03E60" w:rsidRPr="00E76820" w:rsidRDefault="00F03E60" w:rsidP="00D73D1F">
            <w:pPr>
              <w:jc w:val="left"/>
              <w:rPr>
                <w:sz w:val="25"/>
                <w:szCs w:val="25"/>
                <w:lang w:eastAsia="uk-UA"/>
              </w:rPr>
            </w:pPr>
            <w:r w:rsidRPr="00E76820">
              <w:rPr>
                <w:sz w:val="25"/>
                <w:szCs w:val="25"/>
                <w:lang w:eastAsia="uk-UA"/>
              </w:rPr>
              <w:t>Перелік підстав для зупинення розгляду документів, поданих для державної реєстрації</w:t>
            </w:r>
          </w:p>
        </w:tc>
        <w:tc>
          <w:tcPr>
            <w:tcW w:w="3530" w:type="pct"/>
            <w:gridSpan w:val="2"/>
            <w:tcBorders>
              <w:top w:val="outset" w:sz="6" w:space="0" w:color="000000"/>
              <w:left w:val="outset" w:sz="6" w:space="0" w:color="000000"/>
              <w:bottom w:val="outset" w:sz="6" w:space="0" w:color="000000"/>
              <w:right w:val="outset" w:sz="6" w:space="0" w:color="000000"/>
            </w:tcBorders>
          </w:tcPr>
          <w:p w:rsidR="0052271C" w:rsidRPr="00E76820" w:rsidRDefault="00A47CE8" w:rsidP="0052271C">
            <w:pPr>
              <w:tabs>
                <w:tab w:val="left" w:pos="-67"/>
              </w:tabs>
              <w:ind w:firstLine="217"/>
              <w:rPr>
                <w:sz w:val="25"/>
                <w:szCs w:val="25"/>
                <w:lang w:eastAsia="uk-UA"/>
              </w:rPr>
            </w:pPr>
            <w:bookmarkStart w:id="20" w:name="o371"/>
            <w:bookmarkStart w:id="21" w:name="o625"/>
            <w:bookmarkStart w:id="22" w:name="o545"/>
            <w:bookmarkEnd w:id="20"/>
            <w:bookmarkEnd w:id="21"/>
            <w:bookmarkEnd w:id="22"/>
            <w:r w:rsidRPr="00E76820">
              <w:rPr>
                <w:sz w:val="25"/>
                <w:szCs w:val="25"/>
                <w:lang w:eastAsia="uk-UA"/>
              </w:rPr>
              <w:t xml:space="preserve">1. </w:t>
            </w:r>
            <w:r w:rsidR="00DF7222" w:rsidRPr="00E76820">
              <w:rPr>
                <w:sz w:val="25"/>
                <w:szCs w:val="25"/>
                <w:lang w:eastAsia="uk-UA"/>
              </w:rPr>
              <w:t>П</w:t>
            </w:r>
            <w:r w:rsidR="0052271C" w:rsidRPr="00E76820">
              <w:rPr>
                <w:sz w:val="25"/>
                <w:szCs w:val="25"/>
                <w:lang w:eastAsia="uk-UA"/>
              </w:rPr>
              <w:t>одання документів або відомостей, визначених Законом</w:t>
            </w:r>
            <w:r w:rsidR="00DC2A9F" w:rsidRPr="00E76820">
              <w:rPr>
                <w:sz w:val="25"/>
                <w:szCs w:val="25"/>
                <w:lang w:eastAsia="uk-UA"/>
              </w:rPr>
              <w:t xml:space="preserve"> України «Про державну реєстрацію юридичних осіб, фізичних осіб – підприємців та громадських формувань»</w:t>
            </w:r>
            <w:r w:rsidR="0052271C" w:rsidRPr="00E76820">
              <w:rPr>
                <w:sz w:val="25"/>
                <w:szCs w:val="25"/>
                <w:lang w:eastAsia="uk-UA"/>
              </w:rPr>
              <w:t>, не в повному обсязі</w:t>
            </w:r>
            <w:r w:rsidRPr="00E76820">
              <w:rPr>
                <w:sz w:val="25"/>
                <w:szCs w:val="25"/>
                <w:lang w:eastAsia="uk-UA"/>
              </w:rPr>
              <w:t>.</w:t>
            </w:r>
          </w:p>
          <w:p w:rsidR="0052271C" w:rsidRPr="00E76820" w:rsidRDefault="00A47CE8" w:rsidP="0052271C">
            <w:pPr>
              <w:tabs>
                <w:tab w:val="left" w:pos="-67"/>
              </w:tabs>
              <w:ind w:firstLine="217"/>
              <w:rPr>
                <w:sz w:val="25"/>
                <w:szCs w:val="25"/>
                <w:lang w:eastAsia="uk-UA"/>
              </w:rPr>
            </w:pPr>
            <w:r w:rsidRPr="00E76820">
              <w:rPr>
                <w:sz w:val="25"/>
                <w:szCs w:val="25"/>
                <w:lang w:eastAsia="uk-UA"/>
              </w:rPr>
              <w:t>2. Н</w:t>
            </w:r>
            <w:r w:rsidR="0052271C" w:rsidRPr="00E76820">
              <w:rPr>
                <w:sz w:val="25"/>
                <w:szCs w:val="25"/>
                <w:lang w:eastAsia="uk-UA"/>
              </w:rPr>
              <w:t xml:space="preserve">евідповідність документів вимогам, установленим статтею 15 Закону України </w:t>
            </w:r>
            <w:r w:rsidR="00DC2A9F" w:rsidRPr="00E76820">
              <w:rPr>
                <w:sz w:val="25"/>
                <w:szCs w:val="25"/>
                <w:lang w:eastAsia="uk-UA"/>
              </w:rPr>
              <w:t>«Про державну реєстрацію юридичних осіб, фізичних осіб – підприємців та громадських формувань»</w:t>
            </w:r>
            <w:r w:rsidRPr="00E76820">
              <w:rPr>
                <w:sz w:val="25"/>
                <w:szCs w:val="25"/>
                <w:lang w:eastAsia="uk-UA"/>
              </w:rPr>
              <w:t>.</w:t>
            </w:r>
          </w:p>
          <w:p w:rsidR="0052271C" w:rsidRPr="00E76820" w:rsidRDefault="00A47CE8" w:rsidP="0052271C">
            <w:pPr>
              <w:tabs>
                <w:tab w:val="left" w:pos="-67"/>
              </w:tabs>
              <w:ind w:firstLine="217"/>
              <w:rPr>
                <w:sz w:val="25"/>
                <w:szCs w:val="25"/>
                <w:lang w:eastAsia="uk-UA"/>
              </w:rPr>
            </w:pPr>
            <w:r w:rsidRPr="00E76820">
              <w:rPr>
                <w:sz w:val="25"/>
                <w:szCs w:val="25"/>
                <w:lang w:eastAsia="uk-UA"/>
              </w:rPr>
              <w:t>3. Н</w:t>
            </w:r>
            <w:r w:rsidR="0052271C" w:rsidRPr="00E76820">
              <w:rPr>
                <w:sz w:val="25"/>
                <w:szCs w:val="25"/>
                <w:lang w:eastAsia="uk-UA"/>
              </w:rPr>
              <w:t>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Pr="00E76820">
              <w:rPr>
                <w:sz w:val="25"/>
                <w:szCs w:val="25"/>
                <w:lang w:eastAsia="uk-UA"/>
              </w:rPr>
              <w:t>.</w:t>
            </w:r>
          </w:p>
          <w:p w:rsidR="0052271C" w:rsidRPr="00E76820" w:rsidRDefault="00A47CE8" w:rsidP="0052271C">
            <w:pPr>
              <w:tabs>
                <w:tab w:val="left" w:pos="-67"/>
              </w:tabs>
              <w:ind w:firstLine="217"/>
              <w:rPr>
                <w:sz w:val="25"/>
                <w:szCs w:val="25"/>
                <w:lang w:eastAsia="uk-UA"/>
              </w:rPr>
            </w:pPr>
            <w:r w:rsidRPr="00E76820">
              <w:rPr>
                <w:sz w:val="25"/>
                <w:szCs w:val="25"/>
                <w:lang w:eastAsia="uk-UA"/>
              </w:rPr>
              <w:t>4. Н</w:t>
            </w:r>
            <w:r w:rsidR="0052271C" w:rsidRPr="00E76820">
              <w:rPr>
                <w:sz w:val="25"/>
                <w:szCs w:val="25"/>
                <w:lang w:eastAsia="uk-UA"/>
              </w:rPr>
              <w:t>евідповідність відомостей, зазначених у документах, поданих для державної реєстрації, відомостям, що містяться в Єдиному державному реєстрі</w:t>
            </w:r>
            <w:r w:rsidRPr="00E76820">
              <w:rPr>
                <w:sz w:val="25"/>
                <w:szCs w:val="25"/>
                <w:lang w:eastAsia="uk-UA"/>
              </w:rPr>
              <w:t>.</w:t>
            </w:r>
          </w:p>
          <w:p w:rsidR="0052271C" w:rsidRPr="00E76820" w:rsidRDefault="00A47CE8" w:rsidP="0052271C">
            <w:pPr>
              <w:tabs>
                <w:tab w:val="left" w:pos="-67"/>
              </w:tabs>
              <w:ind w:firstLine="217"/>
              <w:rPr>
                <w:sz w:val="25"/>
                <w:szCs w:val="25"/>
                <w:lang w:eastAsia="uk-UA"/>
              </w:rPr>
            </w:pPr>
            <w:r w:rsidRPr="00E76820">
              <w:rPr>
                <w:sz w:val="25"/>
                <w:szCs w:val="25"/>
                <w:lang w:eastAsia="uk-UA"/>
              </w:rPr>
              <w:t>5. Н</w:t>
            </w:r>
            <w:r w:rsidR="0052271C" w:rsidRPr="00E76820">
              <w:rPr>
                <w:sz w:val="25"/>
                <w:szCs w:val="25"/>
                <w:lang w:eastAsia="uk-UA"/>
              </w:rPr>
              <w:t>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E76820">
              <w:rPr>
                <w:sz w:val="25"/>
                <w:szCs w:val="25"/>
                <w:lang w:eastAsia="uk-UA"/>
              </w:rPr>
              <w:t xml:space="preserve"> України «Про державну реєстрацію юридичних осіб, фізичних осіб – підприємців та громадських формувань»</w:t>
            </w:r>
            <w:r w:rsidRPr="00E76820">
              <w:rPr>
                <w:sz w:val="25"/>
                <w:szCs w:val="25"/>
                <w:lang w:eastAsia="uk-UA"/>
              </w:rPr>
              <w:t>.</w:t>
            </w:r>
          </w:p>
          <w:p w:rsidR="00411DE2" w:rsidRPr="00E76820" w:rsidRDefault="00A47CE8" w:rsidP="0052271C">
            <w:pPr>
              <w:tabs>
                <w:tab w:val="left" w:pos="-67"/>
              </w:tabs>
              <w:ind w:firstLine="217"/>
              <w:rPr>
                <w:sz w:val="25"/>
                <w:szCs w:val="25"/>
                <w:lang w:eastAsia="uk-UA"/>
              </w:rPr>
            </w:pPr>
            <w:r w:rsidRPr="00E76820">
              <w:rPr>
                <w:sz w:val="25"/>
                <w:szCs w:val="25"/>
                <w:lang w:eastAsia="uk-UA"/>
              </w:rPr>
              <w:t>6. Н</w:t>
            </w:r>
            <w:r w:rsidR="000C1738" w:rsidRPr="00E76820">
              <w:rPr>
                <w:sz w:val="25"/>
                <w:szCs w:val="25"/>
                <w:lang w:eastAsia="uk-UA"/>
              </w:rPr>
              <w:t>есплата адміністративного збору або сплата не в повному обсязі</w:t>
            </w:r>
            <w:r w:rsidRPr="00E76820">
              <w:rPr>
                <w:sz w:val="25"/>
                <w:szCs w:val="25"/>
                <w:lang w:eastAsia="uk-UA"/>
              </w:rPr>
              <w:t>.</w:t>
            </w:r>
          </w:p>
          <w:p w:rsidR="00F03E60" w:rsidRPr="00E76820" w:rsidRDefault="00A47CE8" w:rsidP="00A47CE8">
            <w:pPr>
              <w:tabs>
                <w:tab w:val="left" w:pos="-67"/>
              </w:tabs>
              <w:ind w:firstLine="217"/>
              <w:rPr>
                <w:strike/>
                <w:sz w:val="25"/>
                <w:szCs w:val="25"/>
              </w:rPr>
            </w:pPr>
            <w:r w:rsidRPr="00E76820">
              <w:rPr>
                <w:sz w:val="25"/>
                <w:szCs w:val="25"/>
                <w:lang w:eastAsia="uk-UA"/>
              </w:rPr>
              <w:t>7. П</w:t>
            </w:r>
            <w:r w:rsidR="0052271C" w:rsidRPr="00E76820">
              <w:rPr>
                <w:sz w:val="25"/>
                <w:szCs w:val="25"/>
                <w:lang w:eastAsia="uk-UA"/>
              </w:rPr>
              <w:t>одання документів з порушенням встановленого закон</w:t>
            </w:r>
            <w:r w:rsidR="0016760C" w:rsidRPr="00E76820">
              <w:rPr>
                <w:sz w:val="25"/>
                <w:szCs w:val="25"/>
                <w:lang w:eastAsia="uk-UA"/>
              </w:rPr>
              <w:t>одавством строку для їх подання</w:t>
            </w:r>
            <w:r w:rsidR="00B969C9" w:rsidRPr="00E76820">
              <w:rPr>
                <w:sz w:val="25"/>
                <w:szCs w:val="25"/>
                <w:lang w:eastAsia="uk-UA"/>
              </w:rPr>
              <w:t>.</w:t>
            </w:r>
          </w:p>
        </w:tc>
      </w:tr>
      <w:tr w:rsidR="00E76820" w:rsidRPr="00E76820" w:rsidTr="006D5F6A">
        <w:tc>
          <w:tcPr>
            <w:tcW w:w="181" w:type="pct"/>
            <w:tcBorders>
              <w:top w:val="outset" w:sz="6" w:space="0" w:color="000000"/>
              <w:left w:val="outset" w:sz="6" w:space="0" w:color="000000"/>
              <w:bottom w:val="outset" w:sz="6" w:space="0" w:color="000000"/>
              <w:right w:val="outset" w:sz="6" w:space="0" w:color="000000"/>
            </w:tcBorders>
            <w:hideMark/>
          </w:tcPr>
          <w:p w:rsidR="00F03E60" w:rsidRPr="00E76820" w:rsidRDefault="00F03E60" w:rsidP="0016760C">
            <w:pPr>
              <w:jc w:val="center"/>
              <w:rPr>
                <w:sz w:val="25"/>
                <w:szCs w:val="25"/>
                <w:lang w:eastAsia="uk-UA"/>
              </w:rPr>
            </w:pPr>
            <w:r w:rsidRPr="00E76820">
              <w:rPr>
                <w:sz w:val="25"/>
                <w:szCs w:val="25"/>
                <w:lang w:eastAsia="uk-UA"/>
              </w:rPr>
              <w:t>13</w:t>
            </w:r>
          </w:p>
        </w:tc>
        <w:tc>
          <w:tcPr>
            <w:tcW w:w="1289" w:type="pct"/>
            <w:tcBorders>
              <w:top w:val="outset" w:sz="6" w:space="0" w:color="000000"/>
              <w:left w:val="outset" w:sz="6" w:space="0" w:color="000000"/>
              <w:bottom w:val="outset" w:sz="6" w:space="0" w:color="000000"/>
              <w:right w:val="outset" w:sz="6" w:space="0" w:color="000000"/>
            </w:tcBorders>
            <w:hideMark/>
          </w:tcPr>
          <w:p w:rsidR="00F03E60" w:rsidRPr="00E76820" w:rsidRDefault="00F03E60" w:rsidP="00D73D1F">
            <w:pPr>
              <w:jc w:val="left"/>
              <w:rPr>
                <w:sz w:val="25"/>
                <w:szCs w:val="25"/>
                <w:lang w:eastAsia="uk-UA"/>
              </w:rPr>
            </w:pPr>
            <w:r w:rsidRPr="00E76820">
              <w:rPr>
                <w:sz w:val="25"/>
                <w:szCs w:val="25"/>
                <w:lang w:eastAsia="uk-UA"/>
              </w:rPr>
              <w:t>Перелік підстав для відмови у державні реєстрації</w:t>
            </w:r>
          </w:p>
        </w:tc>
        <w:tc>
          <w:tcPr>
            <w:tcW w:w="3530" w:type="pct"/>
            <w:gridSpan w:val="2"/>
            <w:tcBorders>
              <w:top w:val="outset" w:sz="6" w:space="0" w:color="000000"/>
              <w:left w:val="outset" w:sz="6" w:space="0" w:color="000000"/>
              <w:bottom w:val="outset" w:sz="6" w:space="0" w:color="000000"/>
              <w:right w:val="outset" w:sz="6" w:space="0" w:color="000000"/>
            </w:tcBorders>
            <w:hideMark/>
          </w:tcPr>
          <w:p w:rsidR="00F03E60" w:rsidRPr="00E76820" w:rsidRDefault="00B969C9" w:rsidP="00D73D1F">
            <w:pPr>
              <w:tabs>
                <w:tab w:val="left" w:pos="1565"/>
              </w:tabs>
              <w:ind w:firstLine="217"/>
              <w:rPr>
                <w:sz w:val="25"/>
                <w:szCs w:val="25"/>
                <w:lang w:eastAsia="uk-UA"/>
              </w:rPr>
            </w:pPr>
            <w:r w:rsidRPr="00E76820">
              <w:rPr>
                <w:sz w:val="25"/>
                <w:szCs w:val="25"/>
                <w:lang w:eastAsia="uk-UA"/>
              </w:rPr>
              <w:t xml:space="preserve">1. </w:t>
            </w:r>
            <w:r w:rsidR="00DF7222" w:rsidRPr="00E76820">
              <w:rPr>
                <w:sz w:val="25"/>
                <w:szCs w:val="25"/>
                <w:lang w:eastAsia="uk-UA"/>
              </w:rPr>
              <w:t>Д</w:t>
            </w:r>
            <w:r w:rsidR="00F03E60" w:rsidRPr="00E76820">
              <w:rPr>
                <w:sz w:val="25"/>
                <w:szCs w:val="25"/>
                <w:lang w:eastAsia="uk-UA"/>
              </w:rPr>
              <w:t>окументи подано особою, яка не має на це повноважень</w:t>
            </w:r>
            <w:r w:rsidR="00F57399" w:rsidRPr="00E76820">
              <w:rPr>
                <w:sz w:val="25"/>
                <w:szCs w:val="25"/>
                <w:lang w:eastAsia="uk-UA"/>
              </w:rPr>
              <w:t>.</w:t>
            </w:r>
          </w:p>
          <w:p w:rsidR="00F03E60" w:rsidRPr="00E76820" w:rsidRDefault="00B969C9" w:rsidP="00D73D1F">
            <w:pPr>
              <w:tabs>
                <w:tab w:val="left" w:pos="1565"/>
              </w:tabs>
              <w:ind w:firstLine="217"/>
              <w:rPr>
                <w:sz w:val="25"/>
                <w:szCs w:val="25"/>
                <w:lang w:eastAsia="uk-UA"/>
              </w:rPr>
            </w:pPr>
            <w:r w:rsidRPr="00E76820">
              <w:rPr>
                <w:sz w:val="25"/>
                <w:szCs w:val="25"/>
                <w:lang w:eastAsia="uk-UA"/>
              </w:rPr>
              <w:t xml:space="preserve">2. </w:t>
            </w:r>
            <w:r w:rsidR="00F57399" w:rsidRPr="00E76820">
              <w:rPr>
                <w:sz w:val="25"/>
                <w:szCs w:val="25"/>
                <w:lang w:eastAsia="uk-UA"/>
              </w:rPr>
              <w:t>У</w:t>
            </w:r>
            <w:r w:rsidR="00F03E60" w:rsidRPr="00E76820">
              <w:rPr>
                <w:sz w:val="25"/>
                <w:szCs w:val="25"/>
                <w:lang w:eastAsia="uk-UA"/>
              </w:rPr>
              <w:t xml:space="preserve"> Єдиному державному реєстрі містяться відомості про судове рішення щодо заборони проведення реєстраційної дії</w:t>
            </w:r>
            <w:r w:rsidR="00F57399" w:rsidRPr="00E76820">
              <w:rPr>
                <w:sz w:val="25"/>
                <w:szCs w:val="25"/>
                <w:lang w:eastAsia="uk-UA"/>
              </w:rPr>
              <w:t>.</w:t>
            </w:r>
          </w:p>
          <w:p w:rsidR="007F63CE" w:rsidRPr="00E76820" w:rsidRDefault="00B969C9" w:rsidP="00D73D1F">
            <w:pPr>
              <w:tabs>
                <w:tab w:val="left" w:pos="1565"/>
              </w:tabs>
              <w:ind w:firstLine="217"/>
              <w:rPr>
                <w:sz w:val="25"/>
                <w:szCs w:val="25"/>
                <w:lang w:eastAsia="uk-UA"/>
              </w:rPr>
            </w:pPr>
            <w:r w:rsidRPr="00E76820">
              <w:rPr>
                <w:sz w:val="25"/>
                <w:szCs w:val="25"/>
                <w:lang w:eastAsia="uk-UA"/>
              </w:rPr>
              <w:t xml:space="preserve">3. </w:t>
            </w:r>
            <w:r w:rsidR="00F57399" w:rsidRPr="00E76820">
              <w:rPr>
                <w:sz w:val="25"/>
                <w:szCs w:val="25"/>
                <w:lang w:eastAsia="uk-UA"/>
              </w:rPr>
              <w:t>У</w:t>
            </w:r>
            <w:r w:rsidR="007F63CE" w:rsidRPr="00E76820">
              <w:rPr>
                <w:sz w:val="25"/>
                <w:szCs w:val="25"/>
                <w:lang w:eastAsia="uk-UA"/>
              </w:rPr>
              <w:t xml:space="preserve"> Єдиному державному реєстрі містяться відомості про судове рішення про арешт корпоративних прав </w:t>
            </w:r>
            <w:r w:rsidR="004D5D4B" w:rsidRPr="00E76820">
              <w:rPr>
                <w:sz w:val="25"/>
                <w:szCs w:val="25"/>
                <w:lang w:eastAsia="uk-UA"/>
              </w:rPr>
              <w:t>–</w:t>
            </w:r>
            <w:r w:rsidR="007F63CE" w:rsidRPr="00E76820">
              <w:rPr>
                <w:sz w:val="25"/>
                <w:szCs w:val="25"/>
                <w:lang w:eastAsia="uk-UA"/>
              </w:rPr>
              <w:t xml:space="preserve"> у разі державної реєстрації змін до відомостей про юридичну особу, що містяться в Єдиному державному реєстрі, у зв’язку із зміною частки засновника (учасника) у статутному (складеному) капіталі (пайовому фонді) юридичної особи</w:t>
            </w:r>
            <w:r w:rsidR="00F57399" w:rsidRPr="00E76820">
              <w:rPr>
                <w:sz w:val="25"/>
                <w:szCs w:val="25"/>
                <w:lang w:eastAsia="uk-UA"/>
              </w:rPr>
              <w:t>.</w:t>
            </w:r>
          </w:p>
          <w:p w:rsidR="00F57399" w:rsidRPr="00E76820" w:rsidRDefault="00F57399" w:rsidP="00D73D1F">
            <w:pPr>
              <w:tabs>
                <w:tab w:val="left" w:pos="1565"/>
              </w:tabs>
              <w:ind w:firstLine="217"/>
              <w:rPr>
                <w:sz w:val="25"/>
                <w:szCs w:val="25"/>
                <w:shd w:val="clear" w:color="auto" w:fill="FFFFFF"/>
              </w:rPr>
            </w:pPr>
            <w:r w:rsidRPr="00E76820">
              <w:rPr>
                <w:sz w:val="25"/>
                <w:szCs w:val="25"/>
                <w:lang w:eastAsia="uk-UA"/>
              </w:rPr>
              <w:t xml:space="preserve">4. </w:t>
            </w:r>
            <w:r w:rsidRPr="00E76820">
              <w:rPr>
                <w:sz w:val="25"/>
                <w:szCs w:val="25"/>
                <w:shd w:val="clear" w:color="auto" w:fill="FFFFFF"/>
              </w:rPr>
              <w:t xml:space="preserve">Заяву про державну реєстрацію змін до відомостей Єдиного державного реєстру, пов’язаних із зміною засновників (учасників) юридичної особи у зв’язку із зміною частки засновника (учасника) у статутному (складеному) капіталі (пайовому фонді) юридичної особи, подано щодо засновника (учасника), який на момент подання заяви внесений до Єдиного реєстру боржників, зокрема за виконавчими провадженнями про стягнення аліментів за наявності заборгованості з </w:t>
            </w:r>
            <w:r w:rsidRPr="00E76820">
              <w:rPr>
                <w:sz w:val="25"/>
                <w:szCs w:val="25"/>
                <w:shd w:val="clear" w:color="auto" w:fill="FFFFFF"/>
              </w:rPr>
              <w:lastRenderedPageBreak/>
              <w:t>відповідних платежів понад три місяці, крім випадку збільшення розміру такої частки.</w:t>
            </w:r>
          </w:p>
          <w:p w:rsidR="00F57399" w:rsidRPr="00E76820" w:rsidRDefault="00F57399" w:rsidP="00D73D1F">
            <w:pPr>
              <w:tabs>
                <w:tab w:val="left" w:pos="1565"/>
              </w:tabs>
              <w:ind w:firstLine="217"/>
              <w:rPr>
                <w:sz w:val="25"/>
                <w:szCs w:val="25"/>
                <w:lang w:eastAsia="uk-UA"/>
              </w:rPr>
            </w:pPr>
            <w:r w:rsidRPr="00E76820">
              <w:rPr>
                <w:sz w:val="25"/>
                <w:szCs w:val="25"/>
                <w:shd w:val="clear" w:color="auto" w:fill="FFFFFF"/>
              </w:rPr>
              <w:t>5. Документи подані до неналежного суб’єкта державної реєстрації.</w:t>
            </w:r>
          </w:p>
          <w:p w:rsidR="00F03E60" w:rsidRPr="00E76820" w:rsidRDefault="00F57399" w:rsidP="00D73D1F">
            <w:pPr>
              <w:tabs>
                <w:tab w:val="left" w:pos="1565"/>
              </w:tabs>
              <w:ind w:firstLine="217"/>
              <w:rPr>
                <w:sz w:val="25"/>
                <w:szCs w:val="25"/>
                <w:lang w:eastAsia="uk-UA"/>
              </w:rPr>
            </w:pPr>
            <w:r w:rsidRPr="00E76820">
              <w:rPr>
                <w:sz w:val="25"/>
                <w:szCs w:val="25"/>
                <w:lang w:eastAsia="uk-UA"/>
              </w:rPr>
              <w:t>6. Н</w:t>
            </w:r>
            <w:r w:rsidR="00F03E60" w:rsidRPr="00E76820">
              <w:rPr>
                <w:sz w:val="25"/>
                <w:szCs w:val="25"/>
                <w:lang w:eastAsia="uk-UA"/>
              </w:rPr>
              <w:t>е усунуто підстави для зупинення розгляду документів протягом встановленого строку</w:t>
            </w:r>
            <w:r w:rsidRPr="00E76820">
              <w:rPr>
                <w:sz w:val="25"/>
                <w:szCs w:val="25"/>
                <w:lang w:eastAsia="uk-UA"/>
              </w:rPr>
              <w:t>.</w:t>
            </w:r>
          </w:p>
          <w:p w:rsidR="00F03E60" w:rsidRPr="00E76820" w:rsidRDefault="00F57399" w:rsidP="00D73D1F">
            <w:pPr>
              <w:tabs>
                <w:tab w:val="left" w:pos="1565"/>
              </w:tabs>
              <w:ind w:firstLine="217"/>
              <w:rPr>
                <w:sz w:val="25"/>
                <w:szCs w:val="25"/>
                <w:lang w:eastAsia="uk-UA"/>
              </w:rPr>
            </w:pPr>
            <w:r w:rsidRPr="00E76820">
              <w:rPr>
                <w:sz w:val="25"/>
                <w:szCs w:val="25"/>
                <w:lang w:eastAsia="uk-UA"/>
              </w:rPr>
              <w:t>7. Д</w:t>
            </w:r>
            <w:r w:rsidR="00F03E60" w:rsidRPr="00E76820">
              <w:rPr>
                <w:sz w:val="25"/>
                <w:szCs w:val="25"/>
                <w:lang w:eastAsia="uk-UA"/>
              </w:rPr>
              <w:t>окументи суперечать вимогам Конституції та законів України</w:t>
            </w:r>
            <w:r w:rsidRPr="00E76820">
              <w:rPr>
                <w:sz w:val="25"/>
                <w:szCs w:val="25"/>
                <w:lang w:eastAsia="uk-UA"/>
              </w:rPr>
              <w:t>.</w:t>
            </w:r>
          </w:p>
          <w:p w:rsidR="00A403A1" w:rsidRPr="00E76820" w:rsidRDefault="00A403A1" w:rsidP="00D73D1F">
            <w:pPr>
              <w:tabs>
                <w:tab w:val="left" w:pos="1565"/>
              </w:tabs>
              <w:ind w:firstLine="217"/>
              <w:rPr>
                <w:sz w:val="25"/>
                <w:szCs w:val="25"/>
                <w:lang w:eastAsia="uk-UA"/>
              </w:rPr>
            </w:pPr>
            <w:r w:rsidRPr="00E76820">
              <w:rPr>
                <w:sz w:val="25"/>
                <w:szCs w:val="25"/>
                <w:shd w:val="clear" w:color="auto" w:fill="FFFFFF"/>
              </w:rPr>
              <w:t>8. Порушено встановлену учасником вимогу нотаріального засвідчення справжності підпису під час прийняття рішень з питань діяльності юридичної особи та/або вимоги нотаріального посвідчення правочину, предметом якого є частка такого учасника у статутному (складеному) капіталі (пайовому фонді) відповідної юридичної особи.</w:t>
            </w:r>
          </w:p>
          <w:p w:rsidR="007B4A2C" w:rsidRPr="00E76820" w:rsidRDefault="00A403A1" w:rsidP="007B4A2C">
            <w:pPr>
              <w:tabs>
                <w:tab w:val="left" w:pos="1565"/>
              </w:tabs>
              <w:ind w:firstLine="217"/>
              <w:rPr>
                <w:sz w:val="25"/>
                <w:szCs w:val="25"/>
                <w:lang w:eastAsia="uk-UA"/>
              </w:rPr>
            </w:pPr>
            <w:r w:rsidRPr="00E76820">
              <w:rPr>
                <w:sz w:val="25"/>
                <w:szCs w:val="25"/>
                <w:lang w:eastAsia="uk-UA"/>
              </w:rPr>
              <w:t>9</w:t>
            </w:r>
            <w:r w:rsidR="00F57399" w:rsidRPr="00E76820">
              <w:rPr>
                <w:sz w:val="25"/>
                <w:szCs w:val="25"/>
                <w:lang w:eastAsia="uk-UA"/>
              </w:rPr>
              <w:t>. Н</w:t>
            </w:r>
            <w:r w:rsidR="007B4A2C" w:rsidRPr="00E76820">
              <w:rPr>
                <w:sz w:val="25"/>
                <w:szCs w:val="25"/>
                <w:lang w:eastAsia="uk-UA"/>
              </w:rPr>
              <w:t xml:space="preserve">евідповідність найменування юридичної особи </w:t>
            </w:r>
            <w:r w:rsidR="00C62DE7" w:rsidRPr="00E76820">
              <w:rPr>
                <w:sz w:val="25"/>
                <w:szCs w:val="25"/>
                <w:lang w:eastAsia="uk-UA"/>
              </w:rPr>
              <w:t>вимогам закону</w:t>
            </w:r>
            <w:r w:rsidR="00F57399" w:rsidRPr="00E76820">
              <w:rPr>
                <w:sz w:val="25"/>
                <w:szCs w:val="25"/>
                <w:lang w:eastAsia="uk-UA"/>
              </w:rPr>
              <w:t>.</w:t>
            </w:r>
          </w:p>
          <w:p w:rsidR="00F03E60" w:rsidRPr="00E76820" w:rsidRDefault="00A403A1" w:rsidP="00127910">
            <w:pPr>
              <w:tabs>
                <w:tab w:val="left" w:pos="1565"/>
              </w:tabs>
              <w:ind w:firstLine="217"/>
              <w:rPr>
                <w:sz w:val="25"/>
                <w:szCs w:val="25"/>
                <w:lang w:eastAsia="uk-UA"/>
              </w:rPr>
            </w:pPr>
            <w:r w:rsidRPr="00E76820">
              <w:rPr>
                <w:sz w:val="25"/>
                <w:szCs w:val="25"/>
                <w:lang w:eastAsia="uk-UA"/>
              </w:rPr>
              <w:t>10</w:t>
            </w:r>
            <w:r w:rsidR="00F57399" w:rsidRPr="00E76820">
              <w:rPr>
                <w:sz w:val="25"/>
                <w:szCs w:val="25"/>
                <w:lang w:eastAsia="uk-UA"/>
              </w:rPr>
              <w:t>. Щ</w:t>
            </w:r>
            <w:r w:rsidR="00C62DE7" w:rsidRPr="00E76820">
              <w:rPr>
                <w:sz w:val="25"/>
                <w:szCs w:val="25"/>
                <w:lang w:eastAsia="uk-UA"/>
              </w:rPr>
              <w:t>одо юридичної особи, стосовно якої подано заяву про державну реєстрацію змін до відомостей Єдиного державного реєстру, пов’язаних із зміною засновників (учасників) юридичної особи, проведено державну реєстрацію рішення про припинення юридичної особи в результаті її ліквідації</w:t>
            </w:r>
            <w:r w:rsidR="00F57399" w:rsidRPr="00E76820">
              <w:rPr>
                <w:sz w:val="25"/>
                <w:szCs w:val="25"/>
                <w:lang w:eastAsia="uk-UA"/>
              </w:rPr>
              <w:t>.</w:t>
            </w:r>
          </w:p>
          <w:p w:rsidR="00F57399" w:rsidRPr="00E76820" w:rsidRDefault="00F57399" w:rsidP="00127910">
            <w:pPr>
              <w:tabs>
                <w:tab w:val="left" w:pos="1565"/>
              </w:tabs>
              <w:ind w:firstLine="217"/>
              <w:rPr>
                <w:sz w:val="25"/>
                <w:szCs w:val="25"/>
                <w:shd w:val="clear" w:color="auto" w:fill="FFFFFF"/>
              </w:rPr>
            </w:pPr>
            <w:r w:rsidRPr="00E76820">
              <w:rPr>
                <w:sz w:val="25"/>
                <w:szCs w:val="25"/>
                <w:shd w:val="clear" w:color="auto" w:fill="FFFFFF"/>
              </w:rPr>
              <w:t>1</w:t>
            </w:r>
            <w:r w:rsidR="00A403A1" w:rsidRPr="00E76820">
              <w:rPr>
                <w:sz w:val="25"/>
                <w:szCs w:val="25"/>
                <w:shd w:val="clear" w:color="auto" w:fill="FFFFFF"/>
              </w:rPr>
              <w:t>1</w:t>
            </w:r>
            <w:r w:rsidRPr="00E76820">
              <w:rPr>
                <w:sz w:val="25"/>
                <w:szCs w:val="25"/>
                <w:shd w:val="clear" w:color="auto" w:fill="FFFFFF"/>
              </w:rPr>
              <w:t>.  Щодо юридичної особи, стосовно якої подано заяву про державну реєстрацію змін до відомостей Єдиного державного реєстру, пов’язаних із зміною складу засновників (учасників) юридичної особи, у Єдиному державному реєстрі міститься запис про судове рішення про визнання юридичної особи банкрутом та відкриття ліквідаційної процедури.</w:t>
            </w:r>
          </w:p>
          <w:p w:rsidR="00421F88" w:rsidRPr="00E76820" w:rsidRDefault="00F57399" w:rsidP="00A403A1">
            <w:pPr>
              <w:tabs>
                <w:tab w:val="left" w:pos="1565"/>
              </w:tabs>
              <w:ind w:firstLine="217"/>
              <w:rPr>
                <w:sz w:val="25"/>
                <w:szCs w:val="25"/>
                <w:shd w:val="clear" w:color="auto" w:fill="FFFFFF"/>
              </w:rPr>
            </w:pPr>
            <w:r w:rsidRPr="00E76820">
              <w:rPr>
                <w:sz w:val="25"/>
                <w:szCs w:val="25"/>
                <w:shd w:val="clear" w:color="auto" w:fill="FFFFFF"/>
              </w:rPr>
              <w:t>1</w:t>
            </w:r>
            <w:r w:rsidR="00A403A1" w:rsidRPr="00E76820">
              <w:rPr>
                <w:sz w:val="25"/>
                <w:szCs w:val="25"/>
                <w:shd w:val="clear" w:color="auto" w:fill="FFFFFF"/>
              </w:rPr>
              <w:t>2</w:t>
            </w:r>
            <w:r w:rsidRPr="00E76820">
              <w:rPr>
                <w:sz w:val="25"/>
                <w:szCs w:val="25"/>
                <w:shd w:val="clear" w:color="auto" w:fill="FFFFFF"/>
              </w:rPr>
              <w:t>. 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tc>
      </w:tr>
      <w:tr w:rsidR="00E76820" w:rsidRPr="00E76820" w:rsidTr="006D5F6A">
        <w:tc>
          <w:tcPr>
            <w:tcW w:w="181" w:type="pct"/>
            <w:tcBorders>
              <w:top w:val="outset" w:sz="6" w:space="0" w:color="000000"/>
              <w:left w:val="outset" w:sz="6" w:space="0" w:color="000000"/>
              <w:bottom w:val="outset" w:sz="6" w:space="0" w:color="000000"/>
              <w:right w:val="outset" w:sz="6" w:space="0" w:color="000000"/>
            </w:tcBorders>
            <w:hideMark/>
          </w:tcPr>
          <w:p w:rsidR="00F03E60" w:rsidRPr="00E76820" w:rsidRDefault="00F03E60" w:rsidP="0016760C">
            <w:pPr>
              <w:jc w:val="center"/>
              <w:rPr>
                <w:sz w:val="25"/>
                <w:szCs w:val="25"/>
                <w:lang w:eastAsia="uk-UA"/>
              </w:rPr>
            </w:pPr>
            <w:r w:rsidRPr="00E76820">
              <w:rPr>
                <w:sz w:val="25"/>
                <w:szCs w:val="25"/>
                <w:lang w:eastAsia="uk-UA"/>
              </w:rPr>
              <w:lastRenderedPageBreak/>
              <w:t>14</w:t>
            </w:r>
          </w:p>
        </w:tc>
        <w:tc>
          <w:tcPr>
            <w:tcW w:w="1289" w:type="pct"/>
            <w:tcBorders>
              <w:top w:val="outset" w:sz="6" w:space="0" w:color="000000"/>
              <w:left w:val="outset" w:sz="6" w:space="0" w:color="000000"/>
              <w:bottom w:val="outset" w:sz="6" w:space="0" w:color="000000"/>
              <w:right w:val="outset" w:sz="6" w:space="0" w:color="000000"/>
            </w:tcBorders>
            <w:hideMark/>
          </w:tcPr>
          <w:p w:rsidR="00F03E60" w:rsidRPr="00E76820" w:rsidRDefault="00F03E60" w:rsidP="00D73D1F">
            <w:pPr>
              <w:jc w:val="left"/>
              <w:rPr>
                <w:sz w:val="25"/>
                <w:szCs w:val="25"/>
                <w:lang w:eastAsia="uk-UA"/>
              </w:rPr>
            </w:pPr>
            <w:r w:rsidRPr="00E76820">
              <w:rPr>
                <w:sz w:val="25"/>
                <w:szCs w:val="25"/>
                <w:lang w:eastAsia="uk-UA"/>
              </w:rPr>
              <w:t>Результат надання адміністративної послуги</w:t>
            </w:r>
          </w:p>
        </w:tc>
        <w:tc>
          <w:tcPr>
            <w:tcW w:w="3530" w:type="pct"/>
            <w:gridSpan w:val="2"/>
            <w:tcBorders>
              <w:top w:val="outset" w:sz="6" w:space="0" w:color="000000"/>
              <w:left w:val="outset" w:sz="6" w:space="0" w:color="000000"/>
              <w:bottom w:val="outset" w:sz="6" w:space="0" w:color="000000"/>
              <w:right w:val="outset" w:sz="6" w:space="0" w:color="000000"/>
            </w:tcBorders>
            <w:hideMark/>
          </w:tcPr>
          <w:p w:rsidR="00E46FC5" w:rsidRPr="00E76820" w:rsidRDefault="00DF7222" w:rsidP="00E46FC5">
            <w:pPr>
              <w:tabs>
                <w:tab w:val="left" w:pos="358"/>
                <w:tab w:val="left" w:pos="449"/>
              </w:tabs>
              <w:ind w:firstLine="217"/>
              <w:rPr>
                <w:sz w:val="25"/>
                <w:szCs w:val="25"/>
                <w:lang w:eastAsia="uk-UA"/>
              </w:rPr>
            </w:pPr>
            <w:bookmarkStart w:id="23" w:name="o638"/>
            <w:bookmarkEnd w:id="23"/>
            <w:r w:rsidRPr="00E76820">
              <w:rPr>
                <w:sz w:val="25"/>
                <w:szCs w:val="25"/>
              </w:rPr>
              <w:t>В</w:t>
            </w:r>
            <w:r w:rsidR="00E46FC5" w:rsidRPr="00E76820">
              <w:rPr>
                <w:sz w:val="25"/>
                <w:szCs w:val="25"/>
              </w:rPr>
              <w:t xml:space="preserve">несення відповідного запису до </w:t>
            </w:r>
            <w:r w:rsidR="00E46FC5" w:rsidRPr="00E76820">
              <w:rPr>
                <w:sz w:val="25"/>
                <w:szCs w:val="25"/>
                <w:lang w:eastAsia="uk-UA"/>
              </w:rPr>
              <w:t>Єдиного державного реєстру</w:t>
            </w:r>
            <w:r w:rsidR="00586CD8" w:rsidRPr="00E76820">
              <w:rPr>
                <w:sz w:val="25"/>
                <w:szCs w:val="25"/>
                <w:lang w:eastAsia="uk-UA"/>
              </w:rPr>
              <w:t>.</w:t>
            </w:r>
          </w:p>
          <w:p w:rsidR="00E46FC5" w:rsidRPr="00E76820" w:rsidRDefault="00586CD8" w:rsidP="00E46FC5">
            <w:pPr>
              <w:tabs>
                <w:tab w:val="left" w:pos="358"/>
              </w:tabs>
              <w:ind w:firstLine="217"/>
              <w:rPr>
                <w:sz w:val="25"/>
                <w:szCs w:val="25"/>
                <w:lang w:eastAsia="uk-UA"/>
              </w:rPr>
            </w:pPr>
            <w:r w:rsidRPr="00E76820">
              <w:rPr>
                <w:sz w:val="25"/>
                <w:szCs w:val="25"/>
              </w:rPr>
              <w:t>В</w:t>
            </w:r>
            <w:r w:rsidR="00E46FC5" w:rsidRPr="00E76820">
              <w:rPr>
                <w:sz w:val="25"/>
                <w:szCs w:val="25"/>
              </w:rPr>
              <w:t xml:space="preserve">иписка з </w:t>
            </w:r>
            <w:r w:rsidR="00E46FC5" w:rsidRPr="00E76820">
              <w:rPr>
                <w:sz w:val="25"/>
                <w:szCs w:val="25"/>
                <w:lang w:eastAsia="uk-UA"/>
              </w:rPr>
              <w:t>Єдиного державного реєстру</w:t>
            </w:r>
            <w:r w:rsidR="00B969C9" w:rsidRPr="00E76820">
              <w:rPr>
                <w:sz w:val="25"/>
                <w:szCs w:val="25"/>
                <w:lang w:eastAsia="uk-UA"/>
              </w:rPr>
              <w:t xml:space="preserve"> </w:t>
            </w:r>
            <w:r w:rsidR="00E46FC5" w:rsidRPr="00E76820">
              <w:rPr>
                <w:sz w:val="25"/>
                <w:szCs w:val="25"/>
                <w:lang w:eastAsia="uk-UA"/>
              </w:rPr>
              <w:t>– у разі внесення змін до відомостей, що відображаються у виписці</w:t>
            </w:r>
            <w:r w:rsidRPr="00E76820">
              <w:rPr>
                <w:sz w:val="25"/>
                <w:szCs w:val="25"/>
                <w:lang w:eastAsia="uk-UA"/>
              </w:rPr>
              <w:t>.</w:t>
            </w:r>
          </w:p>
          <w:p w:rsidR="00E46FC5" w:rsidRPr="00E76820" w:rsidRDefault="00586CD8" w:rsidP="00E46FC5">
            <w:pPr>
              <w:tabs>
                <w:tab w:val="left" w:pos="358"/>
              </w:tabs>
              <w:ind w:firstLine="217"/>
              <w:rPr>
                <w:sz w:val="25"/>
                <w:szCs w:val="25"/>
                <w:lang w:eastAsia="uk-UA"/>
              </w:rPr>
            </w:pPr>
            <w:r w:rsidRPr="00E76820">
              <w:rPr>
                <w:sz w:val="25"/>
                <w:szCs w:val="25"/>
                <w:lang w:eastAsia="uk-UA"/>
              </w:rPr>
              <w:t>У</w:t>
            </w:r>
            <w:r w:rsidR="00D14325" w:rsidRPr="00E76820">
              <w:rPr>
                <w:sz w:val="25"/>
                <w:szCs w:val="25"/>
                <w:lang w:eastAsia="uk-UA"/>
              </w:rPr>
              <w:t>становчий документ юридичної особи в електронній формі, виготовлений шляхом сканування</w:t>
            </w:r>
            <w:r w:rsidR="00863428" w:rsidRPr="00E76820">
              <w:rPr>
                <w:sz w:val="25"/>
                <w:szCs w:val="25"/>
                <w:lang w:eastAsia="uk-UA"/>
              </w:rPr>
              <w:t xml:space="preserve"> </w:t>
            </w:r>
            <w:r w:rsidR="00E46FC5" w:rsidRPr="00E76820">
              <w:rPr>
                <w:sz w:val="25"/>
                <w:szCs w:val="25"/>
                <w:lang w:eastAsia="uk-UA"/>
              </w:rPr>
              <w:t>– у разі внесенн</w:t>
            </w:r>
            <w:r w:rsidR="00D14325" w:rsidRPr="00E76820">
              <w:rPr>
                <w:sz w:val="25"/>
                <w:szCs w:val="25"/>
                <w:lang w:eastAsia="uk-UA"/>
              </w:rPr>
              <w:t>я змін до установчого документа</w:t>
            </w:r>
            <w:r w:rsidRPr="00E76820">
              <w:rPr>
                <w:sz w:val="25"/>
                <w:szCs w:val="25"/>
                <w:lang w:eastAsia="uk-UA"/>
              </w:rPr>
              <w:t>.</w:t>
            </w:r>
          </w:p>
          <w:p w:rsidR="00F03E60" w:rsidRPr="00E76820" w:rsidRDefault="00586CD8" w:rsidP="00643FC3">
            <w:pPr>
              <w:tabs>
                <w:tab w:val="left" w:pos="358"/>
                <w:tab w:val="left" w:pos="449"/>
              </w:tabs>
              <w:ind w:firstLine="217"/>
              <w:rPr>
                <w:sz w:val="25"/>
                <w:szCs w:val="25"/>
                <w:lang w:eastAsia="uk-UA"/>
              </w:rPr>
            </w:pPr>
            <w:r w:rsidRPr="00E76820">
              <w:rPr>
                <w:sz w:val="25"/>
                <w:szCs w:val="25"/>
                <w:lang w:eastAsia="uk-UA"/>
              </w:rPr>
              <w:t>П</w:t>
            </w:r>
            <w:r w:rsidR="00E46FC5" w:rsidRPr="00E76820">
              <w:rPr>
                <w:sz w:val="25"/>
                <w:szCs w:val="25"/>
                <w:lang w:eastAsia="uk-UA"/>
              </w:rPr>
              <w:t>овідомлення про відмову у державній реєстрації із зазначенням виключного переліку підстав для</w:t>
            </w:r>
            <w:r w:rsidR="0016760C" w:rsidRPr="00E76820">
              <w:rPr>
                <w:sz w:val="25"/>
                <w:szCs w:val="25"/>
                <w:lang w:eastAsia="uk-UA"/>
              </w:rPr>
              <w:t xml:space="preserve"> відмови</w:t>
            </w:r>
            <w:r w:rsidRPr="00E76820">
              <w:rPr>
                <w:sz w:val="25"/>
                <w:szCs w:val="25"/>
                <w:lang w:eastAsia="uk-UA"/>
              </w:rPr>
              <w:t>.</w:t>
            </w:r>
          </w:p>
        </w:tc>
      </w:tr>
      <w:tr w:rsidR="00E76820" w:rsidRPr="00E76820" w:rsidTr="006D5F6A">
        <w:tc>
          <w:tcPr>
            <w:tcW w:w="181" w:type="pct"/>
            <w:tcBorders>
              <w:top w:val="outset" w:sz="6" w:space="0" w:color="000000"/>
              <w:left w:val="outset" w:sz="6" w:space="0" w:color="000000"/>
              <w:bottom w:val="outset" w:sz="6" w:space="0" w:color="000000"/>
              <w:right w:val="outset" w:sz="6" w:space="0" w:color="000000"/>
            </w:tcBorders>
            <w:hideMark/>
          </w:tcPr>
          <w:p w:rsidR="00F03E60" w:rsidRPr="00E76820" w:rsidRDefault="00F03E60" w:rsidP="0016760C">
            <w:pPr>
              <w:jc w:val="center"/>
              <w:rPr>
                <w:sz w:val="25"/>
                <w:szCs w:val="25"/>
                <w:lang w:eastAsia="uk-UA"/>
              </w:rPr>
            </w:pPr>
            <w:r w:rsidRPr="00E76820">
              <w:rPr>
                <w:sz w:val="25"/>
                <w:szCs w:val="25"/>
                <w:lang w:eastAsia="uk-UA"/>
              </w:rPr>
              <w:t>15</w:t>
            </w:r>
          </w:p>
        </w:tc>
        <w:tc>
          <w:tcPr>
            <w:tcW w:w="1289" w:type="pct"/>
            <w:tcBorders>
              <w:top w:val="outset" w:sz="6" w:space="0" w:color="000000"/>
              <w:left w:val="outset" w:sz="6" w:space="0" w:color="000000"/>
              <w:bottom w:val="outset" w:sz="6" w:space="0" w:color="000000"/>
              <w:right w:val="outset" w:sz="6" w:space="0" w:color="000000"/>
            </w:tcBorders>
            <w:hideMark/>
          </w:tcPr>
          <w:p w:rsidR="00F03E60" w:rsidRPr="00E76820" w:rsidRDefault="00F03E60" w:rsidP="00D73D1F">
            <w:pPr>
              <w:jc w:val="left"/>
              <w:rPr>
                <w:sz w:val="25"/>
                <w:szCs w:val="25"/>
                <w:lang w:eastAsia="uk-UA"/>
              </w:rPr>
            </w:pPr>
            <w:r w:rsidRPr="00E76820">
              <w:rPr>
                <w:sz w:val="25"/>
                <w:szCs w:val="25"/>
                <w:lang w:eastAsia="uk-UA"/>
              </w:rPr>
              <w:t>Способи отримання відповіді (результату)</w:t>
            </w:r>
          </w:p>
        </w:tc>
        <w:tc>
          <w:tcPr>
            <w:tcW w:w="3530" w:type="pct"/>
            <w:gridSpan w:val="2"/>
            <w:tcBorders>
              <w:top w:val="outset" w:sz="6" w:space="0" w:color="000000"/>
              <w:left w:val="outset" w:sz="6" w:space="0" w:color="000000"/>
              <w:bottom w:val="outset" w:sz="6" w:space="0" w:color="000000"/>
              <w:right w:val="outset" w:sz="6" w:space="0" w:color="000000"/>
            </w:tcBorders>
            <w:hideMark/>
          </w:tcPr>
          <w:p w:rsidR="00F03E60" w:rsidRPr="00E76820" w:rsidRDefault="00F03E60" w:rsidP="00863428">
            <w:pPr>
              <w:pStyle w:val="a3"/>
              <w:tabs>
                <w:tab w:val="left" w:pos="358"/>
              </w:tabs>
              <w:ind w:left="0" w:firstLine="217"/>
              <w:rPr>
                <w:sz w:val="25"/>
                <w:szCs w:val="25"/>
              </w:rPr>
            </w:pPr>
            <w:r w:rsidRPr="00E76820">
              <w:rPr>
                <w:sz w:val="25"/>
                <w:szCs w:val="25"/>
              </w:rPr>
              <w:t>Рез</w:t>
            </w:r>
            <w:r w:rsidR="00DF7222" w:rsidRPr="00E76820">
              <w:rPr>
                <w:sz w:val="25"/>
                <w:szCs w:val="25"/>
              </w:rPr>
              <w:t>ультати надання адміністративної</w:t>
            </w:r>
            <w:r w:rsidRPr="00E76820">
              <w:rPr>
                <w:sz w:val="25"/>
                <w:szCs w:val="25"/>
              </w:rPr>
              <w:t xml:space="preserve"> послуг</w:t>
            </w:r>
            <w:r w:rsidR="00DF7222" w:rsidRPr="00E76820">
              <w:rPr>
                <w:sz w:val="25"/>
                <w:szCs w:val="25"/>
              </w:rPr>
              <w:t>и</w:t>
            </w:r>
            <w:r w:rsidRPr="00E76820">
              <w:rPr>
                <w:sz w:val="25"/>
                <w:szCs w:val="25"/>
              </w:rPr>
              <w:t xml:space="preserve"> у сфері державної реєстрації</w:t>
            </w:r>
            <w:r w:rsidR="00863428" w:rsidRPr="00E76820">
              <w:rPr>
                <w:sz w:val="25"/>
                <w:szCs w:val="25"/>
              </w:rPr>
              <w:t xml:space="preserve"> (у тому числі виписка з </w:t>
            </w:r>
            <w:r w:rsidR="00863428" w:rsidRPr="00E76820">
              <w:rPr>
                <w:sz w:val="25"/>
                <w:szCs w:val="25"/>
                <w:lang w:eastAsia="uk-UA"/>
              </w:rPr>
              <w:t xml:space="preserve">Єдиного державного реєстру та установчий документ юридичної особи) </w:t>
            </w:r>
            <w:r w:rsidR="00354D32" w:rsidRPr="00E76820">
              <w:rPr>
                <w:sz w:val="25"/>
                <w:szCs w:val="25"/>
                <w:lang w:eastAsia="uk-UA"/>
              </w:rPr>
              <w:lastRenderedPageBreak/>
              <w:t>в електронній формі</w:t>
            </w:r>
            <w:r w:rsidR="00354D32" w:rsidRPr="00E76820">
              <w:rPr>
                <w:sz w:val="25"/>
                <w:szCs w:val="25"/>
              </w:rPr>
              <w:t xml:space="preserve"> </w:t>
            </w:r>
            <w:r w:rsidRPr="00E76820">
              <w:rPr>
                <w:sz w:val="25"/>
                <w:szCs w:val="25"/>
              </w:rPr>
              <w:t>оприлюднюються на порталі електронних сервісів</w:t>
            </w:r>
            <w:r w:rsidR="00E46FC5" w:rsidRPr="00E76820">
              <w:rPr>
                <w:sz w:val="25"/>
                <w:szCs w:val="25"/>
              </w:rPr>
              <w:t xml:space="preserve"> та доступні для їх пошуку за кодом доступу</w:t>
            </w:r>
            <w:r w:rsidR="00F000B7" w:rsidRPr="00E76820">
              <w:rPr>
                <w:sz w:val="25"/>
                <w:szCs w:val="25"/>
              </w:rPr>
              <w:t>.</w:t>
            </w:r>
          </w:p>
          <w:p w:rsidR="00EB0119" w:rsidRPr="00E76820" w:rsidRDefault="00EB0119" w:rsidP="00EB0119">
            <w:pPr>
              <w:pStyle w:val="a3"/>
              <w:tabs>
                <w:tab w:val="left" w:pos="358"/>
              </w:tabs>
              <w:ind w:left="0" w:firstLine="217"/>
              <w:rPr>
                <w:sz w:val="25"/>
                <w:szCs w:val="25"/>
                <w:vertAlign w:val="superscript"/>
              </w:rPr>
            </w:pPr>
            <w:r w:rsidRPr="00E76820">
              <w:rPr>
                <w:sz w:val="25"/>
                <w:szCs w:val="25"/>
              </w:rPr>
              <w:t>За бажанням заявника з Єдиного державного реєстру надається виписка у паперовій формі з проставленням підпису та печатки державного реєстратора</w:t>
            </w:r>
            <w:r w:rsidR="00D87517" w:rsidRPr="00E76820">
              <w:rPr>
                <w:sz w:val="25"/>
                <w:szCs w:val="25"/>
              </w:rPr>
              <w:t xml:space="preserve"> </w:t>
            </w:r>
            <w:r w:rsidRPr="00E76820">
              <w:rPr>
                <w:sz w:val="25"/>
                <w:szCs w:val="25"/>
              </w:rPr>
              <w:t>– у разі подання заяви про державну реєстрацію у паперовій формі.</w:t>
            </w:r>
          </w:p>
          <w:p w:rsidR="00F000B7" w:rsidRPr="00E76820" w:rsidRDefault="009E4D8B" w:rsidP="00863428">
            <w:pPr>
              <w:pStyle w:val="a3"/>
              <w:tabs>
                <w:tab w:val="left" w:pos="358"/>
              </w:tabs>
              <w:ind w:left="0" w:firstLine="217"/>
              <w:rPr>
                <w:sz w:val="25"/>
                <w:szCs w:val="25"/>
                <w:lang w:eastAsia="uk-UA"/>
              </w:rPr>
            </w:pPr>
            <w:r w:rsidRPr="00E76820">
              <w:rPr>
                <w:sz w:val="25"/>
                <w:szCs w:val="25"/>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85339F" w:rsidRPr="00E76820" w:rsidRDefault="00354D32" w:rsidP="00164871">
      <w:pPr>
        <w:tabs>
          <w:tab w:val="left" w:pos="9564"/>
        </w:tabs>
        <w:ind w:left="-142"/>
        <w:rPr>
          <w:sz w:val="6"/>
          <w:szCs w:val="6"/>
        </w:rPr>
      </w:pPr>
      <w:bookmarkStart w:id="24" w:name="n43"/>
      <w:bookmarkEnd w:id="24"/>
      <w:r w:rsidRPr="00E76820">
        <w:rPr>
          <w:sz w:val="6"/>
          <w:szCs w:val="6"/>
        </w:rPr>
        <w:lastRenderedPageBreak/>
        <w:t>________________________</w:t>
      </w:r>
    </w:p>
    <w:p w:rsidR="00354D32" w:rsidRPr="00E76820" w:rsidRDefault="00354D32" w:rsidP="00164871">
      <w:pPr>
        <w:tabs>
          <w:tab w:val="left" w:pos="9564"/>
        </w:tabs>
        <w:ind w:left="-142"/>
        <w:rPr>
          <w:b/>
          <w:sz w:val="18"/>
          <w:szCs w:val="14"/>
        </w:rPr>
      </w:pPr>
      <w:r w:rsidRPr="00E76820">
        <w:rPr>
          <w:sz w:val="18"/>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5A475F" w:rsidRPr="00E76820" w:rsidRDefault="005A475F" w:rsidP="000075A3">
      <w:pPr>
        <w:rPr>
          <w:szCs w:val="24"/>
        </w:rPr>
      </w:pPr>
    </w:p>
    <w:p w:rsidR="009A58A7" w:rsidRPr="00E76820" w:rsidRDefault="009A58A7" w:rsidP="000075A3">
      <w:pPr>
        <w:rPr>
          <w:sz w:val="24"/>
          <w:szCs w:val="24"/>
        </w:rPr>
      </w:pPr>
    </w:p>
    <w:p w:rsidR="00797112" w:rsidRPr="00E76820" w:rsidRDefault="00797112" w:rsidP="00797112">
      <w:pPr>
        <w:ind w:left="-284"/>
        <w:rPr>
          <w:sz w:val="27"/>
          <w:szCs w:val="27"/>
        </w:rPr>
      </w:pPr>
      <w:r w:rsidRPr="00E76820">
        <w:rPr>
          <w:sz w:val="27"/>
          <w:szCs w:val="27"/>
        </w:rPr>
        <w:t>Державний реєстратор юридичних осіб,</w:t>
      </w:r>
    </w:p>
    <w:p w:rsidR="00797112" w:rsidRPr="00E76820" w:rsidRDefault="00797112" w:rsidP="00797112">
      <w:pPr>
        <w:ind w:left="-284"/>
        <w:rPr>
          <w:sz w:val="27"/>
          <w:szCs w:val="27"/>
        </w:rPr>
      </w:pPr>
      <w:r w:rsidRPr="00E76820">
        <w:rPr>
          <w:sz w:val="27"/>
          <w:szCs w:val="27"/>
        </w:rPr>
        <w:t xml:space="preserve">фізичних осіб-підприємців відділу </w:t>
      </w:r>
    </w:p>
    <w:p w:rsidR="00797112" w:rsidRPr="00E76820" w:rsidRDefault="00797112" w:rsidP="00797112">
      <w:pPr>
        <w:ind w:left="-284"/>
        <w:rPr>
          <w:sz w:val="27"/>
          <w:szCs w:val="27"/>
        </w:rPr>
      </w:pPr>
      <w:r w:rsidRPr="00E76820">
        <w:rPr>
          <w:sz w:val="27"/>
          <w:szCs w:val="27"/>
        </w:rPr>
        <w:t xml:space="preserve">економічної політики,  розвитку </w:t>
      </w:r>
    </w:p>
    <w:p w:rsidR="00797112" w:rsidRPr="00E76820" w:rsidRDefault="00797112" w:rsidP="00797112">
      <w:pPr>
        <w:ind w:left="-284"/>
        <w:rPr>
          <w:sz w:val="27"/>
          <w:szCs w:val="27"/>
        </w:rPr>
      </w:pPr>
      <w:r w:rsidRPr="00E76820">
        <w:rPr>
          <w:sz w:val="27"/>
          <w:szCs w:val="27"/>
        </w:rPr>
        <w:t>інфраструктури та державної реєстрації</w:t>
      </w:r>
    </w:p>
    <w:p w:rsidR="00797112" w:rsidRPr="00E76820" w:rsidRDefault="00797112" w:rsidP="00797112">
      <w:pPr>
        <w:ind w:hanging="284"/>
      </w:pPr>
      <w:r w:rsidRPr="00E76820">
        <w:rPr>
          <w:sz w:val="27"/>
          <w:szCs w:val="27"/>
        </w:rPr>
        <w:t>районної державної адміністрації</w:t>
      </w:r>
      <w:r w:rsidRPr="00E76820">
        <w:rPr>
          <w:sz w:val="27"/>
          <w:szCs w:val="27"/>
        </w:rPr>
        <w:tab/>
      </w:r>
      <w:r w:rsidRPr="00E76820">
        <w:rPr>
          <w:sz w:val="27"/>
          <w:szCs w:val="27"/>
        </w:rPr>
        <w:tab/>
        <w:t xml:space="preserve">              </w:t>
      </w:r>
      <w:r w:rsidRPr="00E76820">
        <w:rPr>
          <w:sz w:val="27"/>
          <w:szCs w:val="27"/>
        </w:rPr>
        <w:tab/>
        <w:t xml:space="preserve">       Наталія  МАКОСЄЄВА</w:t>
      </w:r>
    </w:p>
    <w:p w:rsidR="00797112" w:rsidRPr="00E76820" w:rsidRDefault="00797112" w:rsidP="00797112"/>
    <w:p w:rsidR="00D87517" w:rsidRPr="00E76820" w:rsidRDefault="00D87517" w:rsidP="00D87517">
      <w:pPr>
        <w:rPr>
          <w:b/>
        </w:rPr>
      </w:pPr>
    </w:p>
    <w:p w:rsidR="009A4863" w:rsidRPr="00E76820" w:rsidRDefault="009A4863" w:rsidP="00F000B7">
      <w:pPr>
        <w:rPr>
          <w:sz w:val="27"/>
          <w:szCs w:val="27"/>
        </w:rPr>
      </w:pPr>
    </w:p>
    <w:sectPr w:rsidR="009A4863" w:rsidRPr="00E76820" w:rsidSect="003F6A74">
      <w:headerReference w:type="default" r:id="rId9"/>
      <w:footerReference w:type="default" r:id="rId10"/>
      <w:pgSz w:w="11906" w:h="16838"/>
      <w:pgMar w:top="1134" w:right="567" w:bottom="1134" w:left="1701" w:header="42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527" w:rsidRDefault="00977527">
      <w:r>
        <w:separator/>
      </w:r>
    </w:p>
  </w:endnote>
  <w:endnote w:type="continuationSeparator" w:id="0">
    <w:p w:rsidR="00977527" w:rsidRDefault="00977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517" w:rsidRDefault="00D87517">
    <w:pPr>
      <w:pStyle w:val="a9"/>
      <w:jc w:val="right"/>
    </w:pPr>
  </w:p>
  <w:p w:rsidR="00D87517" w:rsidRDefault="00D8751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527" w:rsidRDefault="00977527">
      <w:r>
        <w:separator/>
      </w:r>
    </w:p>
  </w:footnote>
  <w:footnote w:type="continuationSeparator" w:id="0">
    <w:p w:rsidR="00977527" w:rsidRDefault="00977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35796"/>
      <w:docPartObj>
        <w:docPartGallery w:val="Page Numbers (Top of Page)"/>
        <w:docPartUnique/>
      </w:docPartObj>
    </w:sdtPr>
    <w:sdtEndPr/>
    <w:sdtContent>
      <w:p w:rsidR="00CC55C6" w:rsidRDefault="00CC55C6">
        <w:pPr>
          <w:pStyle w:val="a4"/>
          <w:jc w:val="center"/>
        </w:pPr>
        <w:r>
          <w:fldChar w:fldCharType="begin"/>
        </w:r>
        <w:r>
          <w:instrText>PAGE   \* MERGEFORMAT</w:instrText>
        </w:r>
        <w:r>
          <w:fldChar w:fldCharType="separate"/>
        </w:r>
        <w:r w:rsidR="00E97246" w:rsidRPr="00E97246">
          <w:rPr>
            <w:noProof/>
            <w:lang w:val="ru-RU"/>
          </w:rPr>
          <w:t>8</w:t>
        </w:r>
        <w:r>
          <w:fldChar w:fldCharType="end"/>
        </w:r>
      </w:p>
    </w:sdtContent>
  </w:sdt>
  <w:p w:rsidR="00CC55C6" w:rsidRDefault="00CC55C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25485"/>
    <w:multiLevelType w:val="hybridMultilevel"/>
    <w:tmpl w:val="0E3C57AC"/>
    <w:lvl w:ilvl="0" w:tplc="435A345C">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abstractNum w:abstractNumId="1">
    <w:nsid w:val="7ECC3D08"/>
    <w:multiLevelType w:val="hybridMultilevel"/>
    <w:tmpl w:val="CDD884AC"/>
    <w:lvl w:ilvl="0" w:tplc="E3FE27D8">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56F7"/>
    <w:rsid w:val="000075A3"/>
    <w:rsid w:val="00010AF8"/>
    <w:rsid w:val="00034156"/>
    <w:rsid w:val="000605BE"/>
    <w:rsid w:val="00077607"/>
    <w:rsid w:val="00085371"/>
    <w:rsid w:val="000944B7"/>
    <w:rsid w:val="000B0A5A"/>
    <w:rsid w:val="000B6634"/>
    <w:rsid w:val="000C1738"/>
    <w:rsid w:val="000D0E0C"/>
    <w:rsid w:val="000E584B"/>
    <w:rsid w:val="000E73D4"/>
    <w:rsid w:val="000F1DBE"/>
    <w:rsid w:val="001046F6"/>
    <w:rsid w:val="00114307"/>
    <w:rsid w:val="00127910"/>
    <w:rsid w:val="00164871"/>
    <w:rsid w:val="0016760C"/>
    <w:rsid w:val="001A4E47"/>
    <w:rsid w:val="001A6040"/>
    <w:rsid w:val="001B0349"/>
    <w:rsid w:val="001C3DD0"/>
    <w:rsid w:val="001D5657"/>
    <w:rsid w:val="0022782F"/>
    <w:rsid w:val="002736D6"/>
    <w:rsid w:val="00283AB9"/>
    <w:rsid w:val="002A134F"/>
    <w:rsid w:val="00303C84"/>
    <w:rsid w:val="00333829"/>
    <w:rsid w:val="00354D32"/>
    <w:rsid w:val="00374946"/>
    <w:rsid w:val="003976B7"/>
    <w:rsid w:val="003A6641"/>
    <w:rsid w:val="003E23A8"/>
    <w:rsid w:val="003F3A16"/>
    <w:rsid w:val="003F3CDC"/>
    <w:rsid w:val="003F6A74"/>
    <w:rsid w:val="00401EE7"/>
    <w:rsid w:val="00411DE2"/>
    <w:rsid w:val="00421F88"/>
    <w:rsid w:val="0043722C"/>
    <w:rsid w:val="00444315"/>
    <w:rsid w:val="00457D44"/>
    <w:rsid w:val="004964E5"/>
    <w:rsid w:val="00496597"/>
    <w:rsid w:val="00497481"/>
    <w:rsid w:val="004D5D4B"/>
    <w:rsid w:val="004E2D1E"/>
    <w:rsid w:val="005057D5"/>
    <w:rsid w:val="0050687A"/>
    <w:rsid w:val="0052271C"/>
    <w:rsid w:val="005403D3"/>
    <w:rsid w:val="00586CD8"/>
    <w:rsid w:val="00592154"/>
    <w:rsid w:val="005A475F"/>
    <w:rsid w:val="005A5F22"/>
    <w:rsid w:val="005C607A"/>
    <w:rsid w:val="005E1194"/>
    <w:rsid w:val="00625008"/>
    <w:rsid w:val="00643FC3"/>
    <w:rsid w:val="00690FCC"/>
    <w:rsid w:val="006A1011"/>
    <w:rsid w:val="006A2E34"/>
    <w:rsid w:val="006D5F6A"/>
    <w:rsid w:val="006D7D9B"/>
    <w:rsid w:val="006E40D7"/>
    <w:rsid w:val="007168D4"/>
    <w:rsid w:val="00781AD4"/>
    <w:rsid w:val="00787811"/>
    <w:rsid w:val="00791CD5"/>
    <w:rsid w:val="00797112"/>
    <w:rsid w:val="007B45E7"/>
    <w:rsid w:val="007B4A2C"/>
    <w:rsid w:val="007F63CE"/>
    <w:rsid w:val="00803296"/>
    <w:rsid w:val="00805BC3"/>
    <w:rsid w:val="00824963"/>
    <w:rsid w:val="00840FDE"/>
    <w:rsid w:val="00842E04"/>
    <w:rsid w:val="00851229"/>
    <w:rsid w:val="00852E8F"/>
    <w:rsid w:val="0085339F"/>
    <w:rsid w:val="00861A85"/>
    <w:rsid w:val="00863428"/>
    <w:rsid w:val="008B1659"/>
    <w:rsid w:val="008D6270"/>
    <w:rsid w:val="008E58BC"/>
    <w:rsid w:val="008E624C"/>
    <w:rsid w:val="00926EF8"/>
    <w:rsid w:val="00931387"/>
    <w:rsid w:val="0094349D"/>
    <w:rsid w:val="009620EA"/>
    <w:rsid w:val="00972319"/>
    <w:rsid w:val="00977527"/>
    <w:rsid w:val="009A4863"/>
    <w:rsid w:val="009A58A7"/>
    <w:rsid w:val="009C4929"/>
    <w:rsid w:val="009E3A2A"/>
    <w:rsid w:val="009E4D8B"/>
    <w:rsid w:val="009E5D35"/>
    <w:rsid w:val="00A05B5C"/>
    <w:rsid w:val="00A07DA4"/>
    <w:rsid w:val="00A403A1"/>
    <w:rsid w:val="00A47CE8"/>
    <w:rsid w:val="00A53382"/>
    <w:rsid w:val="00A659B5"/>
    <w:rsid w:val="00AD44E9"/>
    <w:rsid w:val="00AD51E9"/>
    <w:rsid w:val="00AF0C08"/>
    <w:rsid w:val="00B147D1"/>
    <w:rsid w:val="00B22FA0"/>
    <w:rsid w:val="00B25C18"/>
    <w:rsid w:val="00B5515F"/>
    <w:rsid w:val="00B969C9"/>
    <w:rsid w:val="00BA0008"/>
    <w:rsid w:val="00BB06FD"/>
    <w:rsid w:val="00BB07B4"/>
    <w:rsid w:val="00BC1CBF"/>
    <w:rsid w:val="00C12804"/>
    <w:rsid w:val="00C27FD7"/>
    <w:rsid w:val="00C374C4"/>
    <w:rsid w:val="00C557B7"/>
    <w:rsid w:val="00C62DE7"/>
    <w:rsid w:val="00C776E7"/>
    <w:rsid w:val="00C81CA9"/>
    <w:rsid w:val="00C87B2C"/>
    <w:rsid w:val="00C94071"/>
    <w:rsid w:val="00CC55C6"/>
    <w:rsid w:val="00CD0DD2"/>
    <w:rsid w:val="00CE55E6"/>
    <w:rsid w:val="00D122AF"/>
    <w:rsid w:val="00D14325"/>
    <w:rsid w:val="00D31122"/>
    <w:rsid w:val="00D607C9"/>
    <w:rsid w:val="00D76960"/>
    <w:rsid w:val="00D87517"/>
    <w:rsid w:val="00DC2A9F"/>
    <w:rsid w:val="00DD003D"/>
    <w:rsid w:val="00DD4EAD"/>
    <w:rsid w:val="00DF7222"/>
    <w:rsid w:val="00E049B0"/>
    <w:rsid w:val="00E46FC5"/>
    <w:rsid w:val="00E55BA5"/>
    <w:rsid w:val="00E76820"/>
    <w:rsid w:val="00E9323A"/>
    <w:rsid w:val="00E96BF2"/>
    <w:rsid w:val="00E97246"/>
    <w:rsid w:val="00EB0119"/>
    <w:rsid w:val="00F000B7"/>
    <w:rsid w:val="00F02F6E"/>
    <w:rsid w:val="00F03830"/>
    <w:rsid w:val="00F03964"/>
    <w:rsid w:val="00F03E60"/>
    <w:rsid w:val="00F57399"/>
    <w:rsid w:val="00FE3A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5A5F22"/>
    <w:rPr>
      <w:rFonts w:ascii="Tahoma" w:hAnsi="Tahoma" w:cs="Tahoma"/>
      <w:sz w:val="16"/>
      <w:szCs w:val="16"/>
    </w:rPr>
  </w:style>
  <w:style w:type="character" w:customStyle="1" w:styleId="a7">
    <w:name w:val="Текст выноски Знак"/>
    <w:basedOn w:val="a0"/>
    <w:link w:val="a6"/>
    <w:uiPriority w:val="99"/>
    <w:semiHidden/>
    <w:rsid w:val="005A5F22"/>
    <w:rPr>
      <w:rFonts w:ascii="Tahoma" w:eastAsia="Times New Roman" w:hAnsi="Tahoma" w:cs="Tahoma"/>
      <w:sz w:val="16"/>
      <w:szCs w:val="16"/>
    </w:rPr>
  </w:style>
  <w:style w:type="table" w:styleId="a8">
    <w:name w:val="Table Grid"/>
    <w:basedOn w:val="a1"/>
    <w:uiPriority w:val="59"/>
    <w:rsid w:val="009A4863"/>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CE55E6"/>
    <w:pPr>
      <w:tabs>
        <w:tab w:val="center" w:pos="4819"/>
        <w:tab w:val="right" w:pos="9639"/>
      </w:tabs>
    </w:pPr>
  </w:style>
  <w:style w:type="character" w:customStyle="1" w:styleId="aa">
    <w:name w:val="Нижний колонтитул Знак"/>
    <w:basedOn w:val="a0"/>
    <w:link w:val="a9"/>
    <w:uiPriority w:val="99"/>
    <w:rsid w:val="00CE55E6"/>
    <w:rPr>
      <w:rFonts w:ascii="Times New Roman" w:eastAsia="Times New Roman" w:hAnsi="Times New Roman" w:cs="Times New Roman"/>
      <w:sz w:val="28"/>
      <w:szCs w:val="28"/>
    </w:rPr>
  </w:style>
  <w:style w:type="paragraph" w:customStyle="1" w:styleId="rvps2">
    <w:name w:val="rvps2"/>
    <w:basedOn w:val="a"/>
    <w:rsid w:val="00303C84"/>
    <w:pPr>
      <w:spacing w:before="100" w:beforeAutospacing="1" w:after="100" w:afterAutospacing="1"/>
      <w:jc w:val="left"/>
    </w:pPr>
    <w:rPr>
      <w:sz w:val="24"/>
      <w:szCs w:val="24"/>
      <w:lang w:eastAsia="uk-UA"/>
    </w:rPr>
  </w:style>
  <w:style w:type="character" w:styleId="ab">
    <w:name w:val="annotation reference"/>
    <w:basedOn w:val="a0"/>
    <w:uiPriority w:val="99"/>
    <w:semiHidden/>
    <w:unhideWhenUsed/>
    <w:rsid w:val="001A6040"/>
    <w:rPr>
      <w:sz w:val="16"/>
      <w:szCs w:val="16"/>
    </w:rPr>
  </w:style>
  <w:style w:type="paragraph" w:styleId="ac">
    <w:name w:val="annotation text"/>
    <w:basedOn w:val="a"/>
    <w:link w:val="ad"/>
    <w:uiPriority w:val="99"/>
    <w:semiHidden/>
    <w:unhideWhenUsed/>
    <w:rsid w:val="001A6040"/>
    <w:rPr>
      <w:sz w:val="20"/>
      <w:szCs w:val="20"/>
    </w:rPr>
  </w:style>
  <w:style w:type="character" w:customStyle="1" w:styleId="ad">
    <w:name w:val="Текст примечания Знак"/>
    <w:basedOn w:val="a0"/>
    <w:link w:val="ac"/>
    <w:uiPriority w:val="99"/>
    <w:semiHidden/>
    <w:rsid w:val="001A6040"/>
    <w:rPr>
      <w:rFonts w:ascii="Times New Roman" w:eastAsia="Times New Roman" w:hAnsi="Times New Roman" w:cs="Times New Roman"/>
      <w:sz w:val="20"/>
      <w:szCs w:val="20"/>
    </w:rPr>
  </w:style>
  <w:style w:type="paragraph" w:styleId="ae">
    <w:name w:val="annotation subject"/>
    <w:basedOn w:val="ac"/>
    <w:next w:val="ac"/>
    <w:link w:val="af"/>
    <w:uiPriority w:val="99"/>
    <w:semiHidden/>
    <w:unhideWhenUsed/>
    <w:rsid w:val="001A6040"/>
    <w:rPr>
      <w:b/>
      <w:bCs/>
    </w:rPr>
  </w:style>
  <w:style w:type="character" w:customStyle="1" w:styleId="af">
    <w:name w:val="Тема примечания Знак"/>
    <w:basedOn w:val="ad"/>
    <w:link w:val="ae"/>
    <w:uiPriority w:val="99"/>
    <w:semiHidden/>
    <w:rsid w:val="001A6040"/>
    <w:rPr>
      <w:rFonts w:ascii="Times New Roman" w:eastAsia="Times New Roman" w:hAnsi="Times New Roman" w:cs="Times New Roman"/>
      <w:b/>
      <w:bCs/>
      <w:sz w:val="20"/>
      <w:szCs w:val="20"/>
    </w:rPr>
  </w:style>
  <w:style w:type="paragraph" w:styleId="af0">
    <w:name w:val="Normal (Web)"/>
    <w:basedOn w:val="a"/>
    <w:uiPriority w:val="99"/>
    <w:unhideWhenUsed/>
    <w:rsid w:val="00D87517"/>
    <w:pPr>
      <w:spacing w:after="150"/>
      <w:jc w:val="left"/>
    </w:pPr>
    <w:rPr>
      <w:sz w:val="24"/>
      <w:szCs w:val="24"/>
      <w:lang w:eastAsia="uk-UA"/>
    </w:rPr>
  </w:style>
  <w:style w:type="character" w:customStyle="1" w:styleId="apple-converted-space">
    <w:name w:val="apple-converted-space"/>
    <w:rsid w:val="00D87517"/>
    <w:rPr>
      <w:rFonts w:cs="Times New Roman"/>
    </w:rPr>
  </w:style>
  <w:style w:type="character" w:styleId="af1">
    <w:name w:val="Strong"/>
    <w:uiPriority w:val="22"/>
    <w:qFormat/>
    <w:rsid w:val="00D87517"/>
    <w:rPr>
      <w:rFonts w:cs="Times New Roman"/>
      <w:b/>
    </w:rPr>
  </w:style>
  <w:style w:type="character" w:customStyle="1" w:styleId="rvts37">
    <w:name w:val="rvts37"/>
    <w:basedOn w:val="a0"/>
    <w:rsid w:val="00F573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5A5F22"/>
    <w:rPr>
      <w:rFonts w:ascii="Tahoma" w:hAnsi="Tahoma" w:cs="Tahoma"/>
      <w:sz w:val="16"/>
      <w:szCs w:val="16"/>
    </w:rPr>
  </w:style>
  <w:style w:type="character" w:customStyle="1" w:styleId="a7">
    <w:name w:val="Текст выноски Знак"/>
    <w:basedOn w:val="a0"/>
    <w:link w:val="a6"/>
    <w:uiPriority w:val="99"/>
    <w:semiHidden/>
    <w:rsid w:val="005A5F22"/>
    <w:rPr>
      <w:rFonts w:ascii="Tahoma" w:eastAsia="Times New Roman" w:hAnsi="Tahoma" w:cs="Tahoma"/>
      <w:sz w:val="16"/>
      <w:szCs w:val="16"/>
    </w:rPr>
  </w:style>
  <w:style w:type="table" w:styleId="a8">
    <w:name w:val="Table Grid"/>
    <w:basedOn w:val="a1"/>
    <w:uiPriority w:val="59"/>
    <w:rsid w:val="009A4863"/>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CE55E6"/>
    <w:pPr>
      <w:tabs>
        <w:tab w:val="center" w:pos="4819"/>
        <w:tab w:val="right" w:pos="9639"/>
      </w:tabs>
    </w:pPr>
  </w:style>
  <w:style w:type="character" w:customStyle="1" w:styleId="aa">
    <w:name w:val="Нижний колонтитул Знак"/>
    <w:basedOn w:val="a0"/>
    <w:link w:val="a9"/>
    <w:uiPriority w:val="99"/>
    <w:rsid w:val="00CE55E6"/>
    <w:rPr>
      <w:rFonts w:ascii="Times New Roman" w:eastAsia="Times New Roman" w:hAnsi="Times New Roman" w:cs="Times New Roman"/>
      <w:sz w:val="28"/>
      <w:szCs w:val="28"/>
    </w:rPr>
  </w:style>
  <w:style w:type="paragraph" w:customStyle="1" w:styleId="rvps2">
    <w:name w:val="rvps2"/>
    <w:basedOn w:val="a"/>
    <w:rsid w:val="00303C84"/>
    <w:pPr>
      <w:spacing w:before="100" w:beforeAutospacing="1" w:after="100" w:afterAutospacing="1"/>
      <w:jc w:val="left"/>
    </w:pPr>
    <w:rPr>
      <w:sz w:val="24"/>
      <w:szCs w:val="24"/>
      <w:lang w:eastAsia="uk-UA"/>
    </w:rPr>
  </w:style>
  <w:style w:type="character" w:styleId="ab">
    <w:name w:val="annotation reference"/>
    <w:basedOn w:val="a0"/>
    <w:uiPriority w:val="99"/>
    <w:semiHidden/>
    <w:unhideWhenUsed/>
    <w:rsid w:val="001A6040"/>
    <w:rPr>
      <w:sz w:val="16"/>
      <w:szCs w:val="16"/>
    </w:rPr>
  </w:style>
  <w:style w:type="paragraph" w:styleId="ac">
    <w:name w:val="annotation text"/>
    <w:basedOn w:val="a"/>
    <w:link w:val="ad"/>
    <w:uiPriority w:val="99"/>
    <w:semiHidden/>
    <w:unhideWhenUsed/>
    <w:rsid w:val="001A6040"/>
    <w:rPr>
      <w:sz w:val="20"/>
      <w:szCs w:val="20"/>
    </w:rPr>
  </w:style>
  <w:style w:type="character" w:customStyle="1" w:styleId="ad">
    <w:name w:val="Текст примечания Знак"/>
    <w:basedOn w:val="a0"/>
    <w:link w:val="ac"/>
    <w:uiPriority w:val="99"/>
    <w:semiHidden/>
    <w:rsid w:val="001A6040"/>
    <w:rPr>
      <w:rFonts w:ascii="Times New Roman" w:eastAsia="Times New Roman" w:hAnsi="Times New Roman" w:cs="Times New Roman"/>
      <w:sz w:val="20"/>
      <w:szCs w:val="20"/>
    </w:rPr>
  </w:style>
  <w:style w:type="paragraph" w:styleId="ae">
    <w:name w:val="annotation subject"/>
    <w:basedOn w:val="ac"/>
    <w:next w:val="ac"/>
    <w:link w:val="af"/>
    <w:uiPriority w:val="99"/>
    <w:semiHidden/>
    <w:unhideWhenUsed/>
    <w:rsid w:val="001A6040"/>
    <w:rPr>
      <w:b/>
      <w:bCs/>
    </w:rPr>
  </w:style>
  <w:style w:type="character" w:customStyle="1" w:styleId="af">
    <w:name w:val="Тема примечания Знак"/>
    <w:basedOn w:val="ad"/>
    <w:link w:val="ae"/>
    <w:uiPriority w:val="99"/>
    <w:semiHidden/>
    <w:rsid w:val="001A6040"/>
    <w:rPr>
      <w:rFonts w:ascii="Times New Roman" w:eastAsia="Times New Roman" w:hAnsi="Times New Roman" w:cs="Times New Roman"/>
      <w:b/>
      <w:bCs/>
      <w:sz w:val="20"/>
      <w:szCs w:val="20"/>
    </w:rPr>
  </w:style>
  <w:style w:type="paragraph" w:styleId="af0">
    <w:name w:val="Normal (Web)"/>
    <w:basedOn w:val="a"/>
    <w:uiPriority w:val="99"/>
    <w:unhideWhenUsed/>
    <w:rsid w:val="00D87517"/>
    <w:pPr>
      <w:spacing w:after="150"/>
      <w:jc w:val="left"/>
    </w:pPr>
    <w:rPr>
      <w:sz w:val="24"/>
      <w:szCs w:val="24"/>
      <w:lang w:eastAsia="uk-UA"/>
    </w:rPr>
  </w:style>
  <w:style w:type="character" w:customStyle="1" w:styleId="apple-converted-space">
    <w:name w:val="apple-converted-space"/>
    <w:rsid w:val="00D87517"/>
    <w:rPr>
      <w:rFonts w:cs="Times New Roman"/>
    </w:rPr>
  </w:style>
  <w:style w:type="character" w:styleId="af1">
    <w:name w:val="Strong"/>
    <w:uiPriority w:val="22"/>
    <w:qFormat/>
    <w:rsid w:val="00D87517"/>
    <w:rPr>
      <w:rFonts w:cs="Times New Roman"/>
      <w:b/>
    </w:rPr>
  </w:style>
  <w:style w:type="character" w:customStyle="1" w:styleId="rvts37">
    <w:name w:val="rvts37"/>
    <w:basedOn w:val="a0"/>
    <w:rsid w:val="00F57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78838">
      <w:bodyDiv w:val="1"/>
      <w:marLeft w:val="0"/>
      <w:marRight w:val="0"/>
      <w:marTop w:val="0"/>
      <w:marBottom w:val="0"/>
      <w:divBdr>
        <w:top w:val="none" w:sz="0" w:space="0" w:color="auto"/>
        <w:left w:val="none" w:sz="0" w:space="0" w:color="auto"/>
        <w:bottom w:val="none" w:sz="0" w:space="0" w:color="auto"/>
        <w:right w:val="none" w:sz="0" w:space="0" w:color="auto"/>
      </w:divBdr>
    </w:div>
    <w:div w:id="210381314">
      <w:bodyDiv w:val="1"/>
      <w:marLeft w:val="0"/>
      <w:marRight w:val="0"/>
      <w:marTop w:val="0"/>
      <w:marBottom w:val="0"/>
      <w:divBdr>
        <w:top w:val="none" w:sz="0" w:space="0" w:color="auto"/>
        <w:left w:val="none" w:sz="0" w:space="0" w:color="auto"/>
        <w:bottom w:val="none" w:sz="0" w:space="0" w:color="auto"/>
        <w:right w:val="none" w:sz="0" w:space="0" w:color="auto"/>
      </w:divBdr>
    </w:div>
    <w:div w:id="550505413">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154245">
      <w:bodyDiv w:val="1"/>
      <w:marLeft w:val="0"/>
      <w:marRight w:val="0"/>
      <w:marTop w:val="0"/>
      <w:marBottom w:val="0"/>
      <w:divBdr>
        <w:top w:val="none" w:sz="0" w:space="0" w:color="auto"/>
        <w:left w:val="none" w:sz="0" w:space="0" w:color="auto"/>
        <w:bottom w:val="none" w:sz="0" w:space="0" w:color="auto"/>
        <w:right w:val="none" w:sz="0" w:space="0" w:color="auto"/>
      </w:divBdr>
      <w:divsChild>
        <w:div w:id="1523784070">
          <w:marLeft w:val="0"/>
          <w:marRight w:val="0"/>
          <w:marTop w:val="100"/>
          <w:marBottom w:val="100"/>
          <w:divBdr>
            <w:top w:val="none" w:sz="0" w:space="0" w:color="auto"/>
            <w:left w:val="none" w:sz="0" w:space="0" w:color="auto"/>
            <w:bottom w:val="none" w:sz="0" w:space="0" w:color="auto"/>
            <w:right w:val="none" w:sz="0" w:space="0" w:color="auto"/>
          </w:divBdr>
          <w:divsChild>
            <w:div w:id="2115665844">
              <w:marLeft w:val="0"/>
              <w:marRight w:val="0"/>
              <w:marTop w:val="0"/>
              <w:marBottom w:val="0"/>
              <w:divBdr>
                <w:top w:val="none" w:sz="0" w:space="0" w:color="auto"/>
                <w:left w:val="none" w:sz="0" w:space="0" w:color="auto"/>
                <w:bottom w:val="none" w:sz="0" w:space="0" w:color="auto"/>
                <w:right w:val="none" w:sz="0" w:space="0" w:color="auto"/>
              </w:divBdr>
              <w:divsChild>
                <w:div w:id="2088185015">
                  <w:marLeft w:val="0"/>
                  <w:marRight w:val="0"/>
                  <w:marTop w:val="0"/>
                  <w:marBottom w:val="0"/>
                  <w:divBdr>
                    <w:top w:val="none" w:sz="0" w:space="0" w:color="auto"/>
                    <w:left w:val="none" w:sz="0" w:space="0" w:color="auto"/>
                    <w:bottom w:val="none" w:sz="0" w:space="0" w:color="auto"/>
                    <w:right w:val="none" w:sz="0" w:space="0" w:color="auto"/>
                  </w:divBdr>
                  <w:divsChild>
                    <w:div w:id="7819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167030">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964736">
      <w:bodyDiv w:val="1"/>
      <w:marLeft w:val="0"/>
      <w:marRight w:val="0"/>
      <w:marTop w:val="0"/>
      <w:marBottom w:val="0"/>
      <w:divBdr>
        <w:top w:val="none" w:sz="0" w:space="0" w:color="auto"/>
        <w:left w:val="none" w:sz="0" w:space="0" w:color="auto"/>
        <w:bottom w:val="none" w:sz="0" w:space="0" w:color="auto"/>
        <w:right w:val="none" w:sz="0" w:space="0" w:color="auto"/>
      </w:divBdr>
    </w:div>
    <w:div w:id="1775054243">
      <w:bodyDiv w:val="1"/>
      <w:marLeft w:val="0"/>
      <w:marRight w:val="0"/>
      <w:marTop w:val="0"/>
      <w:marBottom w:val="0"/>
      <w:divBdr>
        <w:top w:val="none" w:sz="0" w:space="0" w:color="auto"/>
        <w:left w:val="none" w:sz="0" w:space="0" w:color="auto"/>
        <w:bottom w:val="none" w:sz="0" w:space="0" w:color="auto"/>
        <w:right w:val="none" w:sz="0" w:space="0" w:color="auto"/>
      </w:divBdr>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051464">
      <w:bodyDiv w:val="1"/>
      <w:marLeft w:val="0"/>
      <w:marRight w:val="0"/>
      <w:marTop w:val="0"/>
      <w:marBottom w:val="0"/>
      <w:divBdr>
        <w:top w:val="none" w:sz="0" w:space="0" w:color="auto"/>
        <w:left w:val="none" w:sz="0" w:space="0" w:color="auto"/>
        <w:bottom w:val="none" w:sz="0" w:space="0" w:color="auto"/>
        <w:right w:val="none" w:sz="0" w:space="0" w:color="auto"/>
      </w:divBdr>
    </w:div>
    <w:div w:id="195058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AB084-C803-4101-B241-EF89F0F2B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11487</Words>
  <Characters>6549</Characters>
  <Application>Microsoft Office Word</Application>
  <DocSecurity>0</DocSecurity>
  <Lines>54</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державний реєстратор</cp:lastModifiedBy>
  <cp:revision>19</cp:revision>
  <cp:lastPrinted>2018-10-17T11:41:00Z</cp:lastPrinted>
  <dcterms:created xsi:type="dcterms:W3CDTF">2018-11-15T07:39:00Z</dcterms:created>
  <dcterms:modified xsi:type="dcterms:W3CDTF">2020-02-24T13:12:00Z</dcterms:modified>
</cp:coreProperties>
</file>